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/>
      </w:pPr>
      <w:r>
        <w:rPr>
          <w:rFonts w:ascii="Cambria" w:hAnsi="Cambria"/>
          <w:b/>
          <w:bCs/>
          <w:sz w:val="30"/>
          <w:szCs w:val="30"/>
        </w:rPr>
        <w:t>RÉPCELAKI BÖLCSŐDE ÉS IDŐSEK KLUBJA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  <w:t>„</w:t>
      </w:r>
      <w:r>
        <w:rPr>
          <w:rFonts w:ascii="Cambria" w:hAnsi="Cambria"/>
          <w:b/>
          <w:bCs/>
          <w:sz w:val="30"/>
          <w:szCs w:val="30"/>
        </w:rPr>
        <w:t>HÓFEHÉRKE” MINI BÖLCSŐDE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  <w:t>SZAKMAI PROGRAMJA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1892935</wp:posOffset>
            </wp:positionH>
            <wp:positionV relativeFrom="paragraph">
              <wp:posOffset>175260</wp:posOffset>
            </wp:positionV>
            <wp:extent cx="2806700" cy="280670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  <w:sz w:val="30"/>
          <w:szCs w:val="30"/>
        </w:rPr>
      </w:pPr>
      <w:r>
        <w:rPr>
          <w:rFonts w:ascii="Cambria" w:hAnsi="Cambria"/>
          <w:b/>
          <w:bCs/>
          <w:sz w:val="30"/>
          <w:szCs w:val="30"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Érvényes: 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>2022. 09. 01. - 2027. 12. 31.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/>
      </w:pPr>
      <w:r>
        <w:rPr>
          <w:rFonts w:ascii="Cambria" w:hAnsi="Cambria"/>
          <w:b/>
          <w:bCs/>
        </w:rPr>
        <w:t xml:space="preserve">Készítette: </w:t>
      </w:r>
      <w:r>
        <w:rPr>
          <w:rFonts w:ascii="Cambria" w:hAnsi="Cambria"/>
          <w:b/>
          <w:bCs/>
        </w:rPr>
        <w:t xml:space="preserve">Szabóné Németh Zsuzsanna </w:t>
      </w:r>
      <w:r>
        <w:rPr>
          <w:rFonts w:ascii="Cambria" w:hAnsi="Cambria"/>
          <w:b/>
          <w:bCs/>
        </w:rPr>
        <w:t>intézményvezető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>Jóváhagyta: Répcelak Város Önkormányzat Képviselő-testülete …………………………….. számú döntésével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ab/>
        <w:tab/>
        <w:tab/>
        <w:tab/>
        <w:tab/>
        <w:tab/>
        <w:tab/>
        <w:t>------------------------------------------------------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ab/>
        <w:tab/>
        <w:tab/>
        <w:tab/>
        <w:tab/>
        <w:tab/>
        <w:tab/>
        <w:tab/>
        <w:tab/>
        <w:t>Polgármester</w:t>
      </w:r>
    </w:p>
    <w:p>
      <w:pPr>
        <w:pStyle w:val="Normal"/>
        <w:spacing w:lineRule="auto" w:line="276"/>
        <w:jc w:val="center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Intézmény neve: </w:t>
      </w:r>
      <w:r>
        <w:rPr/>
        <w:t>Répcelaki Bölcsőde és Idősek Klubja - „Hófehérke” Mini Bölcsőde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Székhelye: </w:t>
      </w:r>
      <w:bookmarkStart w:id="0" w:name="__DdeLink__1_1470606114"/>
      <w:r>
        <w:rPr>
          <w:rFonts w:ascii="Cambria" w:hAnsi="Cambria"/>
        </w:rPr>
        <w:t>9653 Répcelak, József A. u. 20/A.</w:t>
      </w:r>
      <w:bookmarkEnd w:id="0"/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Telephelye: </w:t>
      </w:r>
      <w:r>
        <w:rPr>
          <w:rFonts w:ascii="Cambria" w:hAnsi="Cambria"/>
        </w:rPr>
        <w:t>9653 Répcelak, József A. u. 20/A.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Címe: </w:t>
      </w:r>
      <w:r>
        <w:rPr>
          <w:rFonts w:ascii="Cambria" w:hAnsi="Cambria"/>
        </w:rPr>
        <w:t>9653 Répcelak, József A. u. 20/A.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Telefon: </w:t>
      </w:r>
      <w:r>
        <w:rPr>
          <w:rFonts w:ascii="Cambria" w:hAnsi="Cambria"/>
        </w:rPr>
        <w:t>+36/30/557-65-24; +36/95/370-145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 xml:space="preserve">Elektronikus levélcím: </w:t>
      </w:r>
      <w:hyperlink r:id="rId3">
        <w:r>
          <w:rPr>
            <w:rStyle w:val="Internethivatkozs"/>
            <w:rFonts w:ascii="Cambria" w:hAnsi="Cambria"/>
            <w:color w:val="auto"/>
          </w:rPr>
          <w:t>bolcsode_ik@repcenet.hu</w:t>
        </w:r>
      </w:hyperlink>
      <w:r>
        <w:rPr>
          <w:rFonts w:ascii="Cambria" w:hAnsi="Cambria"/>
        </w:rPr>
        <w:t xml:space="preserve">; </w:t>
      </w:r>
      <w:r>
        <w:rPr>
          <w:rStyle w:val="Internethivatkozs"/>
          <w:rFonts w:ascii="Cambria" w:hAnsi="Cambria"/>
          <w:color w:val="auto"/>
        </w:rPr>
        <w:t>etlapbolcsode@gmail.com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 xml:space="preserve">Bölcsődei férőhelyszám: </w:t>
      </w:r>
      <w:r>
        <w:rPr>
          <w:rFonts w:ascii="Cambria" w:hAnsi="Cambria"/>
          <w:b/>
          <w:bCs/>
          <w:i/>
          <w:iCs/>
        </w:rPr>
        <w:t>8</w:t>
      </w:r>
      <w:r>
        <w:rPr>
          <w:rFonts w:ascii="Cambria" w:hAnsi="Cambria"/>
        </w:rPr>
        <w:t xml:space="preserve"> fő 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Csoportok száma: </w:t>
      </w:r>
      <w:r>
        <w:rPr>
          <w:rFonts w:ascii="Cambria" w:hAnsi="Cambria"/>
        </w:rPr>
        <w:t>1 csoport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 xml:space="preserve">Nyitva tartási idő: </w:t>
      </w:r>
      <w:r>
        <w:rPr>
          <w:rFonts w:ascii="Cambria" w:hAnsi="Cambria"/>
        </w:rPr>
        <w:t>06:30 – 16:30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Ellátás típusa: </w:t>
      </w:r>
      <w:r>
        <w:rPr>
          <w:rFonts w:ascii="Cambria" w:hAnsi="Cambria"/>
        </w:rPr>
        <w:t>104031 Gyermekek bölcsődében és mini bölcsődében történő ellátása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Fenntartó: </w:t>
      </w:r>
      <w:r>
        <w:rPr>
          <w:rFonts w:ascii="Cambria" w:hAnsi="Cambria"/>
        </w:rPr>
        <w:t>Répcelak Város Önkormányzat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Fenntartó címe: </w:t>
      </w:r>
      <w:r>
        <w:rPr>
          <w:rFonts w:ascii="Cambria" w:hAnsi="Cambria"/>
        </w:rPr>
        <w:t>9653 Répcelak, Bartók B. u. 38.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Fenntartó képviselőjének neve, elérhetősége: </w:t>
      </w:r>
      <w:r>
        <w:rPr>
          <w:rFonts w:ascii="Cambria" w:hAnsi="Cambria"/>
        </w:rPr>
        <w:t>Szabó József polgármester; +36/95/370-101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>Fenntartó kapcsolattartója, elérhetősége: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 xml:space="preserve">Intézményvezető: </w:t>
      </w:r>
      <w:r>
        <w:rPr>
          <w:rFonts w:ascii="Cambria" w:hAnsi="Cambria"/>
          <w:b/>
          <w:bCs/>
        </w:rPr>
        <w:t>Szabóné Németh Zsuzsanna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 xml:space="preserve">Telefon: </w:t>
      </w:r>
      <w:r>
        <w:rPr>
          <w:rFonts w:ascii="Cambria" w:hAnsi="Cambria"/>
        </w:rPr>
        <w:t>+36/30/557-65-24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  <w:b/>
          <w:bCs/>
        </w:rPr>
        <w:t xml:space="preserve">Elektronikus levélcím: </w:t>
      </w:r>
      <w:r>
        <w:rPr>
          <w:rStyle w:val="Internethivatkozs"/>
          <w:rFonts w:ascii="Cambria" w:hAnsi="Cambria"/>
          <w:color w:val="auto"/>
        </w:rPr>
        <w:t>etlapbolcsode@gmail.com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aheading"/>
            <w:rPr/>
          </w:pPr>
          <w:r>
            <w:rPr/>
            <w:t>Tartalomjegy</w:t>
          </w:r>
          <w:bookmarkStart w:id="1" w:name="_GoBack"/>
          <w:bookmarkEnd w:id="1"/>
          <w:r>
            <w:rPr/>
            <w:t>zék</w:t>
          </w:r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r>
            <w:fldChar w:fldCharType="begin"/>
          </w:r>
          <w:r>
            <w:rPr>
              <w:webHidden/>
              <w:rStyle w:val="Jegyzkhivatkozs"/>
              <w:vanish w:val="false"/>
            </w:rPr>
            <w:instrText> TOC \z \o "1-3" \u \h</w:instrText>
          </w:r>
          <w:r>
            <w:rPr>
              <w:webHidden/>
              <w:rStyle w:val="Jegyzkhivatkozs"/>
              <w:vanish w:val="false"/>
            </w:rPr>
            <w:fldChar w:fldCharType="separate"/>
          </w:r>
          <w:hyperlink w:anchor="_Toc105522603">
            <w:r>
              <w:rPr>
                <w:webHidden/>
                <w:rStyle w:val="Jegyzkhivatkozs"/>
                <w:vanish w:val="false"/>
              </w:rPr>
              <w:t>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Helyzetelemzés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4">
            <w:r>
              <w:rPr>
                <w:webHidden/>
                <w:rStyle w:val="Jegyzkhivatkozs"/>
                <w:vanish w:val="false"/>
              </w:rPr>
              <w:t>1.1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Az intézmény működését, feladatellátási körét, a gyermekek napközbeni ellátását szabályozó legfontosabb jogszabályok: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5">
            <w:r>
              <w:rPr>
                <w:webHidden/>
                <w:rStyle w:val="Jegyzkhivatkozs"/>
                <w:vanish w:val="false"/>
              </w:rPr>
              <w:t>1.2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Bölcsődei helyzetkép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6">
            <w:r>
              <w:rPr>
                <w:webHidden/>
                <w:rStyle w:val="Jegyzkhivatkozs"/>
                <w:vanish w:val="false"/>
              </w:rPr>
              <w:t>1.3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mini bölcsőde közvetlen környezetének, ellátási területének, célcsoportjának bemutatása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7">
            <w:r>
              <w:rPr>
                <w:webHidden/>
                <w:rStyle w:val="Jegyzkhivatkozs"/>
                <w:vanish w:val="false"/>
              </w:rPr>
              <w:t>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Intézmény bemutatása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8">
            <w:r>
              <w:rPr>
                <w:webHidden/>
                <w:rStyle w:val="Jegyzkhivatkozs"/>
                <w:vanish w:val="false"/>
              </w:rPr>
              <w:t>2.1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Tárgyi feltételek: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09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2.1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Személyi feltételek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_Toc105522609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0">
            <w:r>
              <w:rPr>
                <w:webHidden/>
                <w:rStyle w:val="Jegyzkhivatkozs"/>
                <w:vanish w:val="false"/>
              </w:rPr>
              <w:t>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Az intézmény alapfeladata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1">
            <w:r>
              <w:rPr>
                <w:webHidden/>
                <w:rStyle w:val="Jegyzkhivatkozs"/>
                <w:vanish w:val="false"/>
              </w:rPr>
              <w:t>3.1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Bölcsődei nevelés – gondozás feladata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2">
            <w:r>
              <w:rPr>
                <w:webHidden/>
                <w:rStyle w:val="Jegyzkhivatkozs"/>
                <w:vanish w:val="false"/>
              </w:rPr>
              <w:t>3.2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szolgáltatás igénybe vételének módja, tájékoztatási kötelezettség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3">
            <w:r>
              <w:rPr>
                <w:webHidden/>
                <w:rStyle w:val="Jegyzkhivatkozs"/>
                <w:vanish w:val="false"/>
              </w:rPr>
              <w:t>3.3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Házirend tartalma és szerepe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4">
            <w:r>
              <w:rPr>
                <w:webHidden/>
                <w:rStyle w:val="Jegyzkhivatkozs"/>
                <w:vanish w:val="false"/>
              </w:rPr>
              <w:t>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Nevelési, gondozási program – a feladat szakmai tartalma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5">
            <w:r>
              <w:rPr>
                <w:webHidden/>
                <w:rStyle w:val="Jegyzkhivatkozs"/>
                <w:vanish w:val="false"/>
              </w:rPr>
              <w:t>4.1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Bölcsődei nevelés -gondozás célja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6">
            <w:r>
              <w:rPr>
                <w:webHidden/>
                <w:rStyle w:val="Jegyzkhivatkozs"/>
                <w:vanish w:val="false"/>
              </w:rPr>
              <w:t>4.2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Az egészséges testi fejlődés elősegítése és az egészséges életmód alakítása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7">
            <w:r>
              <w:rPr>
                <w:webHidden/>
                <w:rStyle w:val="Jegyzkhivatkozs"/>
                <w:vanish w:val="false"/>
              </w:rPr>
              <w:t>4.3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Érzelmi nevelés és szocializáció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8">
            <w:r>
              <w:rPr>
                <w:webHidden/>
                <w:rStyle w:val="Jegyzkhivatkozs"/>
                <w:vanish w:val="false"/>
              </w:rPr>
              <w:t>4.4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megismerési folyamatok fejlődésének segítése, érzelmi nevelés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19">
            <w:r>
              <w:rPr>
                <w:webHidden/>
                <w:rStyle w:val="Jegyzkhivatkozs"/>
                <w:vanish w:val="false"/>
              </w:rPr>
              <w:t>4.5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Anyanyelvi nevelés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_Toc105522619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0">
            <w:r>
              <w:rPr>
                <w:webHidden/>
                <w:rStyle w:val="Jegyzkhivatkozs"/>
                <w:vanish w:val="false"/>
              </w:rPr>
              <w:t>4.6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Kiemelt nevelési – gondozási programok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1">
            <w:r>
              <w:rPr>
                <w:webHidden/>
                <w:rStyle w:val="Jegyzkhivatkozs"/>
                <w:vanish w:val="false"/>
              </w:rPr>
              <w:t>5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Bölcsődei nevelés – gondozás alapelvei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2">
            <w:r>
              <w:rPr>
                <w:webHidden/>
                <w:rStyle w:val="Jegyzkhivatkozs"/>
                <w:vanish w:val="false"/>
              </w:rPr>
              <w:t>5.1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család rendszerszemléletű megközelítése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3">
            <w:r>
              <w:rPr>
                <w:webHidden/>
                <w:rStyle w:val="Jegyzkhivatkozs"/>
                <w:vanish w:val="false"/>
              </w:rPr>
              <w:t>5.2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kora gyermekkori intervenciós szemlélet befogadása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4">
            <w:r>
              <w:rPr>
                <w:webHidden/>
                <w:rStyle w:val="Jegyzkhivatkozs"/>
                <w:vanish w:val="false"/>
              </w:rPr>
              <w:t>5.3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családi nevelés elsődlegességének tisztelete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5">
            <w:r>
              <w:rPr>
                <w:webHidden/>
                <w:rStyle w:val="Jegyzkhivatkozs"/>
                <w:vanish w:val="false"/>
              </w:rPr>
              <w:t>5.4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gyermeki személyiség tiszteletének elve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6">
            <w:r>
              <w:rPr>
                <w:webHidden/>
                <w:rStyle w:val="Jegyzkhivatkozs"/>
                <w:vanish w:val="false"/>
              </w:rPr>
              <w:t>5.5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kisgyermeknevelő személyiségének meghatározó szerepe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7">
            <w:r>
              <w:rPr>
                <w:webHidden/>
                <w:rStyle w:val="Jegyzkhivatkozs"/>
                <w:vanish w:val="false"/>
              </w:rPr>
              <w:t>5.6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biztonság és stabilitás megteremtése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8">
            <w:r>
              <w:rPr>
                <w:webHidden/>
                <w:rStyle w:val="Jegyzkhivatkozs"/>
                <w:vanish w:val="false"/>
              </w:rPr>
              <w:t>5.7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Fokozatosság megvalósítása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29">
            <w:r>
              <w:rPr>
                <w:webHidden/>
                <w:rStyle w:val="Jegyzkhivatkozs"/>
                <w:vanish w:val="false"/>
              </w:rPr>
              <w:t>5.8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Az egyéni bánásmód érvényesítése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_Toc105522629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0">
            <w:r>
              <w:rPr>
                <w:webHidden/>
                <w:rStyle w:val="Jegyzkhivatkozs"/>
                <w:vanish w:val="false"/>
              </w:rPr>
              <w:t>5.9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Gondozási helyzetek kiemelt jelentősége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1">
            <w:r>
              <w:rPr>
                <w:webHidden/>
                <w:rStyle w:val="Jegyzkhivatkozs"/>
                <w:vanish w:val="false"/>
              </w:rPr>
              <w:t>5.10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gyermeki kompetenciakésztetés támogatása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2">
            <w:r>
              <w:rPr>
                <w:webHidden/>
                <w:rStyle w:val="Jegyzkhivatkozs"/>
                <w:vanish w:val="false"/>
              </w:rPr>
              <w:t>5.11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bölcsődében folyó szakmai munka további fontos elvei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3">
            <w:r>
              <w:rPr>
                <w:webHidden/>
                <w:rStyle w:val="Jegyzkhivatkozs"/>
                <w:vanish w:val="false"/>
              </w:rPr>
              <w:t>6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bölcsődei nevelés – gondozás főbb helyzetei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4">
            <w:r>
              <w:rPr>
                <w:webHidden/>
                <w:rStyle w:val="Jegyzkhivatkozs"/>
                <w:vanish w:val="false"/>
              </w:rPr>
              <w:t>6.1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Játék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5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Vers, mese, ének, mondóka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6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Rajzolás, festés, gyurmázás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7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Mozgás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8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6.5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Építés, konstruálás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39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6.6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Tanulás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_Toc105522639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0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6.7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  <w:bCs/>
              </w:rPr>
              <w:t>Egyéb tevékenységek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1">
            <w:r>
              <w:rPr>
                <w:webHidden/>
                <w:rStyle w:val="Jegyzkhivatkozs"/>
                <w:vanish w:val="false"/>
              </w:rPr>
              <w:t>7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Az igénybe vevők és a személyes gondoskodást végző személyek jogainak védelme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2">
            <w:r>
              <w:rPr>
                <w:webHidden/>
                <w:rStyle w:val="Jegyzkhivatkozs"/>
                <w:vanish w:val="false"/>
              </w:rPr>
              <w:t>7.1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gyermeki és szülői jogok és kötelességek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3">
            <w:r>
              <w:rPr>
                <w:webHidden/>
                <w:rStyle w:val="Jegyzkhivatkozs"/>
                <w:vanish w:val="false"/>
              </w:rPr>
              <w:t>7.2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kisgyermeknevelők jogai és kötelességei: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4">
            <w:r>
              <w:rPr>
                <w:webHidden/>
                <w:rStyle w:val="Jegyzkhivatkozs"/>
                <w:vanish w:val="false"/>
              </w:rPr>
              <w:t>7.3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Szülői fórum működése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5">
            <w:r>
              <w:rPr>
                <w:webHidden/>
                <w:rStyle w:val="Jegyzkhivatkozs"/>
                <w:vanish w:val="false"/>
              </w:rPr>
              <w:t>8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Képzés, továbbképzés biztosítása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6">
            <w:r>
              <w:rPr>
                <w:webHidden/>
                <w:rStyle w:val="Jegyzkhivatkozs"/>
                <w:vanish w:val="false"/>
              </w:rPr>
              <w:t>8.1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Továbbképzési terv: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7">
            <w:r>
              <w:rPr>
                <w:webHidden/>
                <w:rStyle w:val="Jegyzkhivatkozs"/>
                <w:vanish w:val="false"/>
              </w:rPr>
              <w:t>9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Intézmény kapcsolatrendszere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8">
            <w:r>
              <w:rPr>
                <w:webHidden/>
                <w:rStyle w:val="Jegyzkhivatkozs"/>
                <w:vanish w:val="false"/>
              </w:rPr>
              <w:t>9.1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Szülőkkel való kapcsolattartás formái: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49">
            <w:r>
              <w:rPr>
                <w:webHidden/>
                <w:rStyle w:val="Jegyzkhivatkozs"/>
                <w:vanish w:val="false"/>
              </w:rPr>
              <w:t>9.2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bölcsőde kapcsolatai más intézményekkel: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_Toc105522649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0">
            <w:r>
              <w:rPr>
                <w:webHidden/>
                <w:rStyle w:val="Jegyzkhivatkozs"/>
                <w:vanish w:val="false"/>
              </w:rPr>
              <w:t>10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A bölcsőde rendezvényei: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1">
            <w:r>
              <w:rPr>
                <w:webHidden/>
                <w:rStyle w:val="Jegyzkhivatkozs"/>
                <w:vanish w:val="false"/>
              </w:rPr>
              <w:t>10.1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További bölcsődei ünnepek: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2">
            <w:r>
              <w:rPr>
                <w:webHidden/>
                <w:rStyle w:val="Jegyzkhivatkozs"/>
                <w:vanish w:val="false"/>
              </w:rPr>
              <w:t>11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Neveléssel – gondozással kapcsolatos feladatok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3">
            <w:r>
              <w:rPr>
                <w:webHidden/>
                <w:rStyle w:val="Jegyzkhivatkozs"/>
                <w:vanish w:val="false"/>
              </w:rPr>
              <w:t>11.1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Egészséges testi fejlődés elősegítése, egészséges életmódra nevelés, egészség megőrzés a bölcsődében: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_Toc105522653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4">
            <w:r>
              <w:rPr>
                <w:webHidden/>
                <w:rStyle w:val="Jegyzkhivatkozs"/>
                <w:vanish w:val="false"/>
              </w:rPr>
              <w:t>11.2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Érzelmi nevelés, szocializáció segítése: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_Toc105522654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5">
            <w:r>
              <w:rPr>
                <w:webHidden/>
                <w:rStyle w:val="Jegyzkhivatkozs"/>
                <w:vanish w:val="false"/>
              </w:rPr>
              <w:t>11.3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Beszoktatás, beilleszkedés támogatása: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_Toc105522655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6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11.3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eastAsia="Times New Roman" w:cs="Calibri Light" w:cstheme="majorHAnsi"/>
                <w:bCs/>
              </w:rPr>
              <w:t>Bölcsődei élet megszervezése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_Toc105522656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7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11.4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eastAsia="Times New Roman" w:cs="Calibri Light" w:cstheme="majorHAnsi"/>
                <w:bCs/>
              </w:rPr>
              <w:t>Gyermekvédelmi feladatok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_Toc105522657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8">
            <w:r>
              <w:rPr>
                <w:webHidden/>
                <w:rStyle w:val="Jegyzkhivatkozs"/>
                <w:vanish w:val="false"/>
              </w:rPr>
              <w:t>12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Dokumentáció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_Toc105522658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2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59">
            <w:r>
              <w:rPr>
                <w:webHidden/>
                <w:rStyle w:val="Jegyzkhivatkozs"/>
                <w:rFonts w:cs="Calibri Light" w:cstheme="majorHAnsi"/>
                <w:vanish w:val="false"/>
              </w:rPr>
              <w:t>12.1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</w:rPr>
              <w:t>Dokumentációk: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_Toc105522659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60">
            <w:r>
              <w:rPr>
                <w:webHidden/>
                <w:rStyle w:val="Jegyzkhivatkozs"/>
                <w:vanish w:val="false"/>
              </w:rPr>
              <w:t>13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Ellenőrzés, értékelés rendszere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_Toc105522660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61">
            <w:r>
              <w:rPr>
                <w:webHidden/>
                <w:rStyle w:val="Jegyzkhivatkozs"/>
                <w:vanish w:val="false"/>
              </w:rPr>
              <w:t>14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</w:rPr>
              <w:t>Záró gondolatok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_Toc105522661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rPr>
              <w:rFonts w:eastAsia="" w:cs="" w:cstheme="minorBidi" w:eastAsiaTheme="minorEastAsia"/>
              <w:b w:val="false"/>
              <w:b w:val="false"/>
              <w:kern w:val="0"/>
              <w:sz w:val="22"/>
              <w:szCs w:val="22"/>
              <w:lang w:eastAsia="hu-HU" w:bidi="ar-SA"/>
            </w:rPr>
          </w:pPr>
          <w:hyperlink w:anchor="_Toc105522662">
            <w:r>
              <w:rPr>
                <w:webHidden/>
                <w:rStyle w:val="Jegyzkhivatkozs"/>
                <w:vanish w:val="false"/>
              </w:rPr>
              <w:t>15</w:t>
            </w:r>
            <w:r>
              <w:rPr>
                <w:rStyle w:val="Jegyzkhivatkozs"/>
                <w:rFonts w:eastAsia="" w:cs="" w:cstheme="minorBidi" w:eastAsiaTheme="minorEastAsia"/>
                <w:b w:val="false"/>
                <w:kern w:val="0"/>
                <w:sz w:val="22"/>
                <w:szCs w:val="22"/>
                <w:lang w:eastAsia="hu-HU" w:bidi="ar-SA"/>
              </w:rPr>
              <w:tab/>
            </w:r>
            <w:r>
              <w:rPr>
                <w:rStyle w:val="Jegyzkhivatkozs"/>
                <w:rFonts w:cs="Calibri Light" w:cstheme="majorHAnsi"/>
              </w:rPr>
              <w:t>Mellékletek</w:t>
            </w:r>
            <w:r>
              <w:rPr>
                <w:rStyle w:val="Jegyzkhivatkozs"/>
              </w:rPr>
              <w:t>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_Toc105522662 \h</w:instrText>
            </w:r>
            <w:r>
              <w:rPr>
                <w:webHidden/>
              </w:rPr>
              <w:fldChar w:fldCharType="separate"/>
            </w:r>
            <w:r>
              <w:rPr>
                <w:rStyle w:val="Jegyzkhivatkozs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artalomjegyzk1"/>
            <w:tabs>
              <w:tab w:val="clear" w:pos="440"/>
              <w:tab w:val="clear" w:pos="9911"/>
              <w:tab w:val="right" w:pos="9921" w:leader="dot"/>
            </w:tabs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spacing w:lineRule="auto" w:line="276"/>
        <w:jc w:val="both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cstheme="minorHAnsi" w:ascii="Calibri" w:hAnsi="Calibri"/>
          <w:b/>
        </w:rPr>
      </w:r>
    </w:p>
    <w:p>
      <w:pPr>
        <w:pStyle w:val="Normal"/>
        <w:spacing w:lineRule="auto" w:line="259" w:before="0" w:after="160"/>
        <w:rPr>
          <w:rFonts w:ascii="Cambria" w:hAnsi="Cambria"/>
        </w:rPr>
      </w:pPr>
      <w:r>
        <w:rPr>
          <w:rFonts w:ascii="Cambria" w:hAnsi="Cambria"/>
        </w:rPr>
      </w:r>
      <w:r>
        <w:br w:type="page"/>
      </w:r>
    </w:p>
    <w:p>
      <w:pPr>
        <w:pStyle w:val="Cmsor1"/>
        <w:numPr>
          <w:ilvl w:val="0"/>
          <w:numId w:val="43"/>
        </w:numPr>
        <w:spacing w:before="0" w:after="0"/>
        <w:rPr>
          <w:b/>
          <w:b/>
          <w:color w:val="auto"/>
        </w:rPr>
      </w:pPr>
      <w:bookmarkStart w:id="2" w:name="_Toc105522603"/>
      <w:bookmarkStart w:id="3" w:name="_Toc105328879"/>
      <w:r>
        <w:rPr>
          <w:b/>
          <w:color w:val="auto"/>
        </w:rPr>
        <w:t>Helyzetelemzés</w:t>
      </w:r>
      <w:bookmarkEnd w:id="2"/>
      <w:bookmarkEnd w:id="3"/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4" w:name="_Toc105522604"/>
      <w:bookmarkStart w:id="5" w:name="_Toc105328880"/>
      <w:r>
        <w:rPr>
          <w:b/>
          <w:color w:val="auto"/>
        </w:rPr>
        <w:t>Az intézmény működését, feladatellátási körét, a gyermekek napközbeni ellátását szabályozó legfontosabb jogszabályok:</w:t>
      </w:r>
      <w:bookmarkEnd w:id="4"/>
      <w:bookmarkEnd w:id="5"/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Gyermekek jogairól szóló, New Yorkban, 1989. szeptember 20-án kelt Egyezmény kihirdetéséről szóló 1991. évi LXIV.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gyermekek védelméről és a gyámügyi igazgatásról szóló 1997. évi XXXI.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szociális igazgatásról és szociális ellátásokról szóló 1993. évi III.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közbeszerzésekről szóló 2015. évi CXLIII.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Magyarország éves központi költségvetéséről szóló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Az államháztartásról szóló 2011. évi CXCV. törvény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Az államháztartásról szóló törvény végrehajtásáról szóló 368/2011. (XII. 31.) Kormányrendelet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kormányzati funkciók, államháztartási szakfeladatok és szakágazatok osztályozási rendjéről szóló 68/2013. (XII. 29.) NGM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szociális, gyermekjóléti és gyermekvédelmi szolgáltatók, intézmények és hálózatok hatósági nyilvántartásáról és ellenőrzéséről szóló 369/2013. (X. 4.) Kormányrendelet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szociális, gyermekjóléti és gyermekvédelmi igénybe vevői nyilvántartásról és az országos jelentési rendszerről szóló 415/2015. (XII. 23.) Kormányrendelet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személyes gondoskodást nyújt gyermekjóléti alapellátások és gyermekvédelmi szakellátások térítési díjáról és az igénylésükhöz felhasználható bizonyítékokról szóló 328/2011. (XII. 29.) Kormányrendelet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gyámhatóságok, a területi gyermekvédelmi szakszolgálatok, a gyermekjóléti szolgálatok és a személyes gondoskodást nyújtó szervek és személyek által kezelt személyes adatokról szóló 235/1997. (XII. 17.) Kormányrendelet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személyes gondoskodást nyújtó szociális intézmények szakmai feladatairól és működésük feltételeiről szóló 1/2000. (I.7.) SZCSM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személyes gondoskodást végző személyek adatainak működési nyilvántartásáról szóló  8/2000. (VIII.4.) SzCsM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személyes gondoskodást nyújtó gyermekjóléti, gyermekvédelmi intézmények, valamint személyek szakmai feladatairól és működésük feltételeiről szóló 15/1998. (IV.30.) NM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játszótéri eszközök biztonságosságáról szóló 78/2003. (XI.27) GKM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gyermekjátékok biztonságáról szóló 38/2011. (X.5.) NGM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Az Országos Gyermekvédelmi Szakértői Névjegyzékről és az Országos Szociálpolitikai Szakértői Névjegyzékről szóló 390/2017. (XII.5.) BM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fertőző betegségekés járványok megelőzése érdekében szükséges járványügyi intézkedésekről szóló 18/1998. (VI.3.) NM rendelet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/>
      </w:pPr>
      <w:r>
        <w:rPr>
          <w:rFonts w:ascii="Cambria" w:hAnsi="Cambria"/>
        </w:rPr>
        <w:t>A Polgári Törvénykönyvről szóló 2013. évi V. törvény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</w:rPr>
        <w:t xml:space="preserve">Foglalkoztatásra vonatkozó jogszabályok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közalkalmazottak jogállásáról szóló 1992. évi XXXIII. törvény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munka törvénykönyvéről szóló2012. Évi I. törvény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munkavédelemről szóló 1993. Évi XCIII. törvény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közalkalmazottak jogállásáról szóló 199. évi XXXIII. törvénynek a szociális, valamint a gyermekjóléti és gyermekvédelmi ágazatban történő végrehajtásáról szóló 257/2000. (XII.26.) Kormányrendelet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pedagógusok előmeneteli rendszeréről szóló és a közalkalmazottak jogállásáról szóló 1992. évi XXXIII. törvény köznevelési intézményekben történő végrehajtásáról szóló 326/2013. (VIII.30.) Kormányrendelet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személyes gondoskodást végző személyek továbbképzéséről és a szociális szakvizsgáról szóló 9/2000. (VIII. 4.) SZCSM rendelet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vezetői megbízással rendelkező szociális szolgáltatást nyújtó személyek vezetőképzéséről szóló 25/2017. (X. 18.) EMMI rendelet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>A munkavédelemről szóló 1993. évi XCIII. törvény egyes rendelkezéseinek végrehajtásáról szóló 5/1993. ( XII. 26.) MüM rendelet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</w:rPr>
        <w:t>Élelmezésre, közétkeztetésre vonatkozó szabályok: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rFonts w:ascii="Cambria" w:hAnsi="Cambria"/>
        </w:rPr>
        <w:t xml:space="preserve"> </w:t>
      </w:r>
      <w:r>
        <w:rPr>
          <w:rFonts w:ascii="Cambria" w:hAnsi="Cambria"/>
        </w:rPr>
        <w:t>Magyar Élelmiszerkönyv (Codex Alimentarius Hungaricus) 2-1/1969 számú irányelv -A Veszélyelemzés, Kritikus Szabályozási Pontok (HACCP) rendszer és alkalmazásának útmutatója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</w:rPr>
        <w:t>Egyéb szervezetszabályozó eszközök:</w:t>
      </w:r>
    </w:p>
    <w:p>
      <w:pPr>
        <w:pStyle w:val="Normal"/>
        <w:numPr>
          <w:ilvl w:val="0"/>
          <w:numId w:val="4"/>
        </w:numPr>
        <w:spacing w:lineRule="auto" w:line="276"/>
        <w:jc w:val="both"/>
        <w:rPr/>
      </w:pPr>
      <w:r>
        <w:rPr>
          <w:rFonts w:ascii="Cambria" w:hAnsi="Cambria"/>
        </w:rPr>
        <w:t>Szabályzatok: Szervezeti és Működési Szabályzat; Közalkalmazotti szabályzat; Munkavédelmi szabályzat; Tűzvédelmi szabályzat; Iratkezelési szabályzat; Pénzkezelési szabályzat; Bizonylati szabályzat; Utalványozás és kötelezettségvállalás szabályzata; Selejtezési és leltározási szabályzat; Belső ellenőrzési szabályzat</w:t>
      </w:r>
    </w:p>
    <w:p>
      <w:pPr>
        <w:pStyle w:val="Normal"/>
        <w:numPr>
          <w:ilvl w:val="0"/>
          <w:numId w:val="4"/>
        </w:numPr>
        <w:spacing w:lineRule="auto" w:line="276"/>
        <w:jc w:val="both"/>
        <w:rPr/>
      </w:pPr>
      <w:r>
        <w:rPr>
          <w:rFonts w:ascii="Cambria" w:hAnsi="Cambria"/>
        </w:rPr>
        <w:t>Gyermekellátással kapcsolatos szabályzatok: Bölcsődei felvételi szabályzat; Adatkezelési szabályzat; Szülői fórum működésének szabályzata; Házi rend; Napi rend</w:t>
      </w:r>
    </w:p>
    <w:p>
      <w:pPr>
        <w:pStyle w:val="Normal"/>
        <w:numPr>
          <w:ilvl w:val="0"/>
          <w:numId w:val="4"/>
        </w:numPr>
        <w:spacing w:lineRule="auto" w:line="276"/>
        <w:jc w:val="both"/>
        <w:rPr/>
      </w:pPr>
      <w:r>
        <w:rPr>
          <w:rFonts w:ascii="Cambria" w:hAnsi="Cambria"/>
        </w:rPr>
        <w:t>Egyéb dokumentumok: jelenléti ív; szabadság nyilvántartás (nyári szabadságolás ütemezési terve); továbbképzési terv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</w:rPr>
        <w:t>A bölcsőde nevelő-gondozó szakmai munkát támogató dokumentumok:</w:t>
      </w:r>
    </w:p>
    <w:p>
      <w:pPr>
        <w:pStyle w:val="Normal"/>
        <w:numPr>
          <w:ilvl w:val="0"/>
          <w:numId w:val="5"/>
        </w:numPr>
        <w:spacing w:lineRule="auto" w:line="276"/>
        <w:jc w:val="both"/>
        <w:rPr/>
      </w:pPr>
      <w:r>
        <w:rPr>
          <w:rFonts w:ascii="Cambria" w:hAnsi="Cambria"/>
        </w:rPr>
        <w:t>A bölcsődei nevelés-gondozás országos alapprogramja</w:t>
      </w:r>
    </w:p>
    <w:p>
      <w:pPr>
        <w:pStyle w:val="Normal"/>
        <w:numPr>
          <w:ilvl w:val="0"/>
          <w:numId w:val="5"/>
        </w:numPr>
        <w:spacing w:lineRule="auto" w:line="276"/>
        <w:jc w:val="both"/>
        <w:rPr/>
      </w:pPr>
      <w:r>
        <w:rPr>
          <w:rFonts w:ascii="Cambria" w:hAnsi="Cambria"/>
        </w:rPr>
        <w:t>Módszertani levelek</w:t>
      </w:r>
    </w:p>
    <w:p>
      <w:pPr>
        <w:pStyle w:val="Normal"/>
        <w:numPr>
          <w:ilvl w:val="0"/>
          <w:numId w:val="5"/>
        </w:numPr>
        <w:spacing w:lineRule="auto" w:line="276"/>
        <w:jc w:val="both"/>
        <w:rPr/>
      </w:pPr>
      <w:r>
        <w:rPr>
          <w:rFonts w:ascii="Cambria" w:hAnsi="Cambria"/>
        </w:rPr>
        <w:t>Magyar Bölcsődék Egyesületének szakmai-módszertani ajánlásai</w:t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6" w:name="_Toc105522605"/>
      <w:bookmarkStart w:id="7" w:name="_Toc105328881"/>
      <w:r>
        <w:rPr>
          <w:b/>
          <w:color w:val="auto"/>
        </w:rPr>
        <w:t>Bölcsődei helyzetkép</w:t>
      </w:r>
      <w:bookmarkEnd w:id="6"/>
      <w:bookmarkEnd w:id="7"/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  <w:tab/>
        <w:t>Az elmúlt évek bölcsődetörténeti folyamatai és törvényi változásai alapvető változásokat hoztak a napközbeni kisgyermekellátás területén és a családpolitikai gondolkodás központi intézményévé tették a bölcsődéket és az intézmények fejlesztését. Ezek a változások komoly áttörést hoztak a szakmai szabályozásban, a bölcsődék minőségfejlesztésében, társadalmi megítélésében, tárgyi és infrastrukturális helyzetének változásában.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ascii="Cambria" w:hAnsi="Cambria"/>
        </w:rPr>
        <w:t>A fenti változások: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alapjaiban rendezték át a napközbeni kisgyermekellátás formáit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törvényi erőre emelve a bölcsődék országos alapprogramját, már nem ajánlásokat, hanem szakmai követelményeket, tartalmakat fogalmaz meg minden 3. év alatti kisgyermeket ellátó intézmény és szolgáltatás számára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a pedagógus életpálya modell bölcsődei dolgozókra való kiterjesztésével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a finanszírozási feltételek kedvezőbb változásával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szakmai garanciákat és támogatást biztosít a módszertani feladatok visszaállításával és a módszertani bázis intézmények, tanácsadók, szakértők kijelölésével</w:t>
      </w:r>
    </w:p>
    <w:p>
      <w:pPr>
        <w:pStyle w:val="Normal"/>
        <w:numPr>
          <w:ilvl w:val="0"/>
          <w:numId w:val="6"/>
        </w:numPr>
        <w:spacing w:lineRule="auto" w:line="276"/>
        <w:jc w:val="both"/>
        <w:rPr/>
      </w:pPr>
      <w:r>
        <w:rPr>
          <w:rFonts w:ascii="Cambria" w:hAnsi="Cambria"/>
        </w:rPr>
        <w:t>pályázati források, a népesedéspolitikai, családpolitikai törekvések kiemelten fejlesztendő területévé tették a napközbeni gyermekellátást.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ascii="Cambria" w:hAnsi="Cambria"/>
        </w:rPr>
        <w:t xml:space="preserve">A Magyar Kormány 2022. évben a férőhelyszám és a bölcsődei intézményfejlesztésekkel a 24%-os bölcsődei beíratottságot kívánja elérni!  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8" w:name="_Toc105522606"/>
      <w:bookmarkStart w:id="9" w:name="_Toc105328882"/>
      <w:r>
        <w:rPr>
          <w:b/>
          <w:color w:val="auto"/>
        </w:rPr>
        <w:t>A mini bölcsőde közvetlen környezetének, ellátási területének, célcsoportjának bemutatása</w:t>
      </w:r>
      <w:bookmarkEnd w:id="8"/>
      <w:bookmarkEnd w:id="9"/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 xml:space="preserve">Répcelak, Magyarország nyugati részén, Győr-Moson-Sopron- és Vas megye határán fekszik. </w:t>
      </w:r>
      <w:r>
        <w:rPr>
          <w:rFonts w:ascii="Cambria" w:hAnsi="Cambria"/>
          <w:b/>
          <w:bCs/>
          <w:i/>
          <w:iCs/>
        </w:rPr>
        <w:t>Dinamikusan fejlődő kisváros, melynek a térségben meghatározó szerepe van gazdasági-, kulturális-, társadalmi szempontból.</w:t>
      </w:r>
      <w:r>
        <w:rPr>
          <w:rFonts w:ascii="Cambria" w:hAnsi="Cambria"/>
        </w:rPr>
        <w:t xml:space="preserve"> Fejlett infrastruktúrával rendelkezik. A településen található egészségügyi intézmény is: 2 db házi orvosi-; 1 db gyermekorvosi körzet. A szomszédos településekre kiterjedő védőnői szolgálat segíti a kisgyermekes családokat. A gyermekek 20 hetes koruktól már ellátásban részesülhetnek a már meglévő bölcsőde, valamint a most nyíló mini bölcsőde szolgáltatásainak igénybe vételével. 3. életévüket betöltve a szomszédos, modern óvodába kerülnek át, onnan pedig a 8. osztályos, jól felszerelt általános iskola várja őket. 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A szociálisan rászoruló-, vagy egyéb probléma miatt tartósan és/vagy akutan bajba jutó családok megsegítését szolgálja a Sárvár Térsége Többcélú Kistérségi Társulás Gyermekjóléti Szolgálat kihelyezett irodája. 2021. évben 2 családot gondozott a Gyerekjóléti Szolgálat. 11 fő kapott folyamatosan segítséget, támogatást a mindennapi ügyvitelben, nevelési, anyagi problémák enyhítésében. Egyszeri esetkezelésre 14 fő esetében került sor.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 xml:space="preserve">2020. évben 1 fő, 2021. évben 3 fő részére állapított meg a helyi önkormányzat rendszeres gyermekvédelmi kedvezményt. A leírtakból is látszik, hogy Répcelak város törődik a lakóival, jól működő szociális hálót működtet. 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 xml:space="preserve">A településen élő, 3 éven aluli gyermeket nevelő családok jövedelmi helyzetére az átlagos színvonal biztosításához szükséges anyagi háttér jellemző. Évek óta tapasztalható, hogy a bölcsődei beíratás időpontjaiban a szülők részéről komoly érdeklődés mutatkozik a bölcsődei ellátás iránt. A tényleges bölcsődei ellátás igénybe vételkor azonban meghatározó tényező, hogy a szülők nehezen tudnak elhelyezkedni új munkahelyen, nem minden esetben veszik vissza őket a gyermek születését megelőző munkahelyükre stb. Ezen a helyzeten tovább rontott a COVID-19 járvány. </w:t>
      </w:r>
    </w:p>
    <w:p>
      <w:pPr>
        <w:pStyle w:val="Normal"/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Répcelak lakosságának száma: 2583 fő, ebből a számból a 0 – 3 éves korúak száma: 78 fő., melynek nemenkénti megoszlása a következőképpen alakul: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37 fő fiú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41 fő lány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(Az adatok 2022. március 03-án kerültek beszerzésre.)</w:t>
      </w:r>
    </w:p>
    <w:p>
      <w:pPr>
        <w:pStyle w:val="Normal"/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Répcelak város lakossága esetében is érzékelhető az országos minta, miszerint a településen több idős-, középkorú él, mint gyermek. Ugyan az elmúlt évben emelkedett a gyermekszületés szám (2021 évben Répcelakon 20 fő kisgyermek született, 2022. 03. 16. napjáig 3 fő kisgyermek látta meg a napvilágot), továbbá kisgyermekes családok települtek a városba, mégis a város elöregedő tendenciát mutat. 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10" w:name="_Toc105522607"/>
      <w:bookmarkStart w:id="11" w:name="_Toc105328883"/>
      <w:r>
        <w:rPr>
          <w:b/>
          <w:color w:val="auto"/>
        </w:rPr>
        <w:t>Intézmény bemutatása</w:t>
      </w:r>
      <w:bookmarkEnd w:id="10"/>
      <w:bookmarkEnd w:id="11"/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A helyi önkormányzat sikeres pályázata útján létrehozott mini bölcsőde, a már meglévő Répcelaki Bölcsőde és Idősek klubja intézményhez kapcsolódik. A magasabb gyermek születés szám következtében a város vezetősége a bölcsődei férőhelyszám bővítését a mini bölcsőde építésével valósította meg.</w:t>
      </w:r>
    </w:p>
    <w:p>
      <w:pPr>
        <w:pStyle w:val="Normal"/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 xml:space="preserve">A mini bölcsőde egy bölcsődei csoporttal működik, a csoport gyermeklétszáma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8 </w:t>
      </w:r>
      <w:r>
        <w:rPr>
          <w:rFonts w:eastAsia="Times New Roman" w:cs="Times New Roman" w:ascii="Cambria" w:hAnsi="Cambria"/>
        </w:rPr>
        <w:t>fő. A bölcsődei csoportban, ha a gyermekek mindegyike betöltötte a második életévét maximum 8 fő gondozható. Intézményünk mini bölcsődei csoportja sincs felkészülve sérült gyermek habilitációjára, rehabilitációjára.</w:t>
      </w:r>
    </w:p>
    <w:p>
      <w:pPr>
        <w:pStyle w:val="Normal"/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eastAsia="Times New Roman" w:cs="Times New Roman" w:ascii="Cambria" w:hAnsi="Cambria"/>
          <w:b/>
          <w:bCs/>
          <w:i/>
          <w:iCs/>
        </w:rPr>
        <w:tab/>
        <w:t xml:space="preserve">A mini bölcsőde megközelíthető a József Attila utca, valamint az Óvoda köz felől . Mindkét bejárati lehetőségnél kiépített parkoló található. A mini bölcsőde, a már meglévő bölcsőde és idősek nappali ellátását biztosító klub, közös udvarában helyezkedik el. Az udvaron elhelyezett kültéri játékok fejlesztik a kisgyermekek nagy mozgását, élvezetesebbé teszik a szabad levegőn való időtöltést számukra. Az új, korszerű épület akadálymentesített fő és gazdasági bejárattal rendelkezik. A belső terek kialakítása, a tárgyi eszközök mind-mind azt a célt szolgálják, hogy az apróságok igazán önfeledten, jól érezzek magukat a Hófehérke csoportban. </w:t>
      </w:r>
    </w:p>
    <w:p>
      <w:pPr>
        <w:pStyle w:val="Normal"/>
        <w:spacing w:lineRule="auto" w:line="276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738505</wp:posOffset>
            </wp:positionH>
            <wp:positionV relativeFrom="paragraph">
              <wp:posOffset>137795</wp:posOffset>
            </wp:positionV>
            <wp:extent cx="4500245" cy="3435985"/>
            <wp:effectExtent l="0" t="0" r="0" b="0"/>
            <wp:wrapSquare wrapText="largest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drawing>
          <wp:anchor behindDoc="0" distT="0" distB="4445" distL="0" distR="0" simplePos="0" locked="0" layoutInCell="1" allowOverlap="1" relativeHeight="8">
            <wp:simplePos x="0" y="0"/>
            <wp:positionH relativeFrom="column">
              <wp:posOffset>703580</wp:posOffset>
            </wp:positionH>
            <wp:positionV relativeFrom="paragraph">
              <wp:posOffset>-269240</wp:posOffset>
            </wp:positionV>
            <wp:extent cx="4500245" cy="3215640"/>
            <wp:effectExtent l="0" t="0" r="0" b="0"/>
            <wp:wrapSquare wrapText="largest"/>
            <wp:docPr id="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Cmsor2"/>
        <w:numPr>
          <w:ilvl w:val="1"/>
          <w:numId w:val="43"/>
        </w:numPr>
        <w:spacing w:before="0" w:after="120"/>
        <w:rPr>
          <w:b/>
          <w:b/>
          <w:color w:val="auto"/>
        </w:rPr>
      </w:pPr>
      <w:bookmarkStart w:id="12" w:name="_Toc105522608"/>
      <w:bookmarkStart w:id="13" w:name="_Toc105328884"/>
      <w:r>
        <w:rPr>
          <w:b/>
          <w:color w:val="auto"/>
        </w:rPr>
        <w:t>Tárgyi feltételek:</w:t>
      </w:r>
      <w:bookmarkEnd w:id="12"/>
      <w:bookmarkEnd w:id="13"/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A mini bölcsődében a következő helyiségek kerültek kialakításra: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Gyermekek által használt helyiségek:</w:t>
      </w:r>
    </w:p>
    <w:p>
      <w:pPr>
        <w:pStyle w:val="Normal"/>
        <w:numPr>
          <w:ilvl w:val="0"/>
          <w:numId w:val="7"/>
        </w:numPr>
        <w:spacing w:lineRule="auto" w:line="276"/>
        <w:jc w:val="both"/>
        <w:rPr/>
      </w:pPr>
      <w:r>
        <w:rPr>
          <w:rFonts w:ascii="Cambria" w:hAnsi="Cambria"/>
        </w:rPr>
        <w:t xml:space="preserve">Bölcsődei gondozási egység: </w:t>
      </w:r>
      <w:r>
        <w:rPr>
          <w:rFonts w:ascii="Cambria" w:hAnsi="Cambria"/>
          <w:b/>
          <w:bCs/>
          <w:i/>
          <w:iCs/>
        </w:rPr>
        <w:t xml:space="preserve">8 </w:t>
      </w:r>
      <w:r>
        <w:rPr>
          <w:rFonts w:ascii="Cambria" w:hAnsi="Cambria"/>
        </w:rPr>
        <w:t xml:space="preserve">fő (ha minden gyermek betöltötte a 2. életévét, akkor 8 fő) gyermek elhelyezésére szolgál. Belső elrendezése: </w:t>
      </w:r>
      <w:r>
        <w:rPr>
          <w:rFonts w:ascii="Cambria" w:hAnsi="Cambria"/>
          <w:b/>
          <w:bCs/>
          <w:i/>
          <w:iCs/>
        </w:rPr>
        <w:t>babakocsi tárolóból</w:t>
      </w:r>
      <w:r>
        <w:rPr>
          <w:rFonts w:ascii="Cambria" w:hAnsi="Cambria"/>
        </w:rPr>
        <w:t>, 1 gyermek öltözőből, 1 fürdőszobából és 1 csoportszobából áll.</w:t>
      </w:r>
    </w:p>
    <w:p>
      <w:pPr>
        <w:pStyle w:val="Normal"/>
        <w:numPr>
          <w:ilvl w:val="0"/>
          <w:numId w:val="7"/>
        </w:numPr>
        <w:spacing w:lineRule="auto" w:line="276" w:before="0" w:after="240"/>
        <w:jc w:val="both"/>
        <w:rPr>
          <w:b/>
          <w:b/>
          <w:bCs/>
          <w:i/>
          <w:i/>
          <w:iCs/>
        </w:rPr>
      </w:pPr>
      <w:r>
        <w:rPr>
          <w:rFonts w:ascii="Cambria" w:hAnsi="Cambria"/>
          <w:b/>
          <w:bCs/>
          <w:i/>
          <w:iCs/>
        </w:rPr>
        <w:t>A bölcsődébe belépő kisgyermekeket ismert, kedves mesehős fogadja a babakocsi tárolóban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0245" cy="3261995"/>
            <wp:effectExtent l="0" t="0" r="0" b="0"/>
            <wp:wrapSquare wrapText="largest"/>
            <wp:docPr id="4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numPr>
          <w:ilvl w:val="1"/>
          <w:numId w:val="44"/>
        </w:numPr>
        <w:spacing w:lineRule="auto" w:line="276"/>
        <w:jc w:val="both"/>
        <w:rPr/>
      </w:pPr>
      <w:r>
        <w:rPr>
          <w:rFonts w:ascii="Cambria" w:hAnsi="Cambria"/>
        </w:rPr>
        <w:t xml:space="preserve">Gyermeköltöző (átadó): a gyermekbejárat előteréből (babakocsi tároló) nyílik, a fürdőszobához kapcsolódik. A gyermekek ruházatának tárolására alkalmas, 8 fakkos szekrény, kis pad, pelenkázó asztal került elhelyezésre benne. 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746125</wp:posOffset>
            </wp:positionH>
            <wp:positionV relativeFrom="paragraph">
              <wp:posOffset>159385</wp:posOffset>
            </wp:positionV>
            <wp:extent cx="4500245" cy="2705100"/>
            <wp:effectExtent l="0" t="0" r="0" b="0"/>
            <wp:wrapSquare wrapText="largest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numPr>
          <w:ilvl w:val="0"/>
          <w:numId w:val="7"/>
        </w:numPr>
        <w:spacing w:lineRule="auto" w:line="276"/>
        <w:jc w:val="both"/>
        <w:rPr/>
      </w:pPr>
      <w:r>
        <w:rPr>
          <w:rFonts w:ascii="Cambria" w:hAnsi="Cambria"/>
        </w:rPr>
        <w:t>Fürdőszoba: közvetlen kapcsolatban van a csoportszobával. Felszereltsége: 2 db kevert csapos gyermekmosdó, felette 1-1 db fektetett tükör, 2 db gyermek WC, 1 db kevert csapos, flexibilis zuhanyzóval felszerelt csecsemő fürdetőkád, 1 db bilimosó, 1 db pelenkázó asztal. A fürdőszobában a gyermekek méreteinek és a szabvány szerinti előírásoknak megfelelő bútorzat, berendezés áll rendelkezésre.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0245" cy="2827655"/>
            <wp:effectExtent l="0" t="0" r="0" b="0"/>
            <wp:wrapSquare wrapText="largest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numPr>
          <w:ilvl w:val="0"/>
          <w:numId w:val="7"/>
        </w:numPr>
        <w:spacing w:lineRule="auto" w:line="276"/>
        <w:jc w:val="both"/>
        <w:rPr/>
      </w:pPr>
      <w:r>
        <w:rPr>
          <w:rFonts w:ascii="Cambria" w:hAnsi="Cambria"/>
        </w:rPr>
        <w:t>Csoportszoba: alapterülete: 38,42 m</w:t>
      </w:r>
      <w:r>
        <w:rPr>
          <w:rFonts w:ascii="Cambria" w:hAnsi="Cambria"/>
          <w:vertAlign w:val="superscript"/>
        </w:rPr>
        <w:t>2</w:t>
      </w:r>
      <w:r>
        <w:rPr>
          <w:rFonts w:ascii="Cambria" w:hAnsi="Cambria"/>
        </w:rPr>
        <w:t>, mely bőven biztosítja az 1 főre jutó 3 m</w:t>
      </w:r>
      <w:r>
        <w:rPr>
          <w:rFonts w:ascii="Cambria" w:hAnsi="Cambria"/>
          <w:vertAlign w:val="superscript"/>
        </w:rPr>
        <w:t>2</w:t>
      </w:r>
      <w:r>
        <w:rPr>
          <w:rFonts w:ascii="Cambria" w:hAnsi="Cambria"/>
        </w:rPr>
        <w:t xml:space="preserve"> hasznos alapterületet. A csoportszoba hangulatát a kisgyermeknevelők által készített díszítés teszi otthonossá, színessé. A csoportszoba tágas, világos. Konstruálásra, szerepjátszásra, pihenésre alkalmas terekből tevődik össze.</w:t>
      </w:r>
    </w:p>
    <w:p>
      <w:pPr>
        <w:pStyle w:val="Normal"/>
        <w:spacing w:lineRule="auto" w:line="276"/>
        <w:jc w:val="both"/>
        <w:rPr/>
      </w:pPr>
      <w:r>
        <w:drawing>
          <wp:anchor behindDoc="0" distT="0" distB="127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0245" cy="2799080"/>
            <wp:effectExtent l="0" t="0" r="0" b="0"/>
            <wp:wrapSquare wrapText="largest"/>
            <wp:docPr id="7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120" w:after="120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  <w:b/>
          <w:bCs/>
          <w:i/>
          <w:iCs/>
        </w:rPr>
        <w:t>A bölcsődei gondozási egységhez szervesen kapcsolódik, ám nem a gyermekek által használt helyiség a tálaló konyha. A Répcelaki Százszorszép Óvoda által üzemeltetett főző- konyháról kerül a mini bölcsőde tálaló konyhájába az ellátást igénybe vevő gyermekek részére készített étel. A mini bölcsődében napi 4szeri étkeztetést biztosítunk. Ki tudjuk szolgálni az ételallergiával, érzékenységgel küzdő kicsik igényeit is. A tálaló konyha modern eszközökkel felszerelt. Rendelkezésre áll mikrohullámú sütő, mosogatógép stb. Elkülönítésre került a tejkonyha. Az ételek felszolgálását zsúrkocsi segíti. A tálaló konyhán a HACCP rendszer figyelembe vételével történik az étkeztetéssel járó feladatok lebonyolítása.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974725</wp:posOffset>
            </wp:positionH>
            <wp:positionV relativeFrom="paragraph">
              <wp:posOffset>9525</wp:posOffset>
            </wp:positionV>
            <wp:extent cx="4500245" cy="2762885"/>
            <wp:effectExtent l="0" t="0" r="0" b="0"/>
            <wp:wrapSquare wrapText="largest"/>
            <wp:docPr id="8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/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spacing w:lineRule="auto" w:line="276" w:before="120" w:after="120"/>
        <w:jc w:val="both"/>
        <w:rPr/>
      </w:pPr>
      <w:r>
        <w:rPr>
          <w:rFonts w:ascii="Cambria" w:hAnsi="Cambria"/>
          <w:b/>
          <w:bCs/>
        </w:rPr>
        <w:t>A mini bölcsőde játékkészletéről elmondható, hogy: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ascii="Cambria" w:hAnsi="Cambria"/>
        </w:rPr>
        <w:t>könnyen tisztítható, fertőtleníthető, balesetmentes, fokozott használatot bíró, esztétikus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ascii="Cambria" w:hAnsi="Cambria"/>
        </w:rPr>
        <w:t xml:space="preserve">minden tevékenységformához került bevezetésre megfelelő játékszer (manipuláció, konstruálás, utánzó -, szerepjáték, mozgásfejlesztő játék) 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ascii="Cambria" w:hAnsi="Cambria"/>
        </w:rPr>
        <w:t xml:space="preserve">különböző korú gyermekek játékigénye, továbbá nemek közötti egyenlőség elve érvényesül a játékválasztásnál 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ascii="Cambria" w:hAnsi="Cambria"/>
        </w:rPr>
        <w:t>játékok nyitott játékpolcokon, tároló edényekben, kosarakban, felnőtt felügyeletét igénylő játékok magasabb polcokon, szekrényekben kerültek elhelyezésre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ascii="Cambria" w:hAnsi="Cambria"/>
        </w:rPr>
        <w:tab/>
        <w:t>A gyermekcsoport játékkészletében megtalálhatóak az: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/>
      </w:pPr>
      <w:r>
        <w:rPr>
          <w:rFonts w:ascii="Cambria" w:hAnsi="Cambria"/>
        </w:rPr>
        <w:t>alapjátékok (játszókendő, nagy mozgásfejlesztők, képeskönyvek, babák, labdák)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/>
      </w:pPr>
      <w:r>
        <w:rPr>
          <w:rFonts w:ascii="Cambria" w:hAnsi="Cambria"/>
        </w:rPr>
        <w:t>csecsemőkorú gyermekek játékai (pl.: karikák, hordó és kockasorok, homokozó formák, vödrök stb.)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/>
      </w:pPr>
      <w:r>
        <w:rPr>
          <w:rFonts w:ascii="Cambria" w:hAnsi="Cambria"/>
        </w:rPr>
        <w:t xml:space="preserve">tipegő korú gyermekek játékai (pl.: baba, könyv, autó, labda, építő játékok stb.) 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/>
      </w:pPr>
      <w:r>
        <w:rPr>
          <w:rFonts w:ascii="Cambria" w:hAnsi="Cambria"/>
        </w:rPr>
        <w:t>a nagy csoportos gyermekek játékai (pl.: szerepjátékok kellékei, alkotó játékok, képeskönyvek stb.)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ascii="Cambria" w:hAnsi="Cambria"/>
        </w:rPr>
        <w:tab/>
        <w:t>A gyermekek életkorának és fejlettségének megfelelő bútorzattal, állandó és változtatható játékokkal biztosított a mindennapi a játék és mozgás lehetősége.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A csoportszobában a tér funkcionális tagolásával játéksarkokat alakítottak ki a kisgyermeknevelők. Az alapjátékokat nyitott polcokon, csoportosítva kosarakban, tároló edényekben találják a kisgyerekek. A változtatható játékokat a kisgyermeknevelők kínálják fel a napirendnek megfelelően. A gyermekek munkáit felhasználva a csoportszobában, átadókban a dekorációt mindig az évszakoknak, ünnepeknek megfelelően alakítják a kisgyermeknevelők.</w:t>
      </w:r>
    </w:p>
    <w:p>
      <w:pPr>
        <w:pStyle w:val="Normal"/>
        <w:spacing w:lineRule="auto" w:line="276"/>
        <w:jc w:val="both"/>
        <w:rPr/>
      </w:pPr>
      <w:r>
        <w:rPr>
          <w:rFonts w:ascii="Cambria" w:hAnsi="Cambria"/>
        </w:rPr>
        <w:tab/>
        <w:t>Pihenősarok a nyugalmat, elvonulás lehetőségét, napközbeni pihenést biztosítja az azt igénylő gyermekek számára, illetve van lehetőség a csecsemőkorú gyermekek biztonságos ellátására az elkerített szobasarokban.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  <w:b/>
          <w:bCs/>
        </w:rPr>
        <w:t>A mini bölcsőde egyéb helyiségei: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/>
      </w:pPr>
      <w:r>
        <w:rPr>
          <w:rFonts w:ascii="Cambria" w:hAnsi="Cambria"/>
        </w:rPr>
        <w:t>mozgássérült mosdó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/>
      </w:pPr>
      <w:r>
        <w:rPr>
          <w:rFonts w:ascii="Cambria" w:hAnsi="Cambria"/>
        </w:rPr>
        <w:t>raktárhelyiség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/>
      </w:pPr>
      <w:r>
        <w:rPr>
          <w:rFonts w:ascii="Cambria" w:hAnsi="Cambria"/>
        </w:rPr>
        <w:t>a dolgozók számára személyzeti mosdó, személyzeti konyha/öltöző, valamint zuhanyzó került kialakításra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ascii="Cambria" w:hAnsi="Cambria"/>
        </w:rPr>
        <w:tab/>
        <w:t>A játszóudvar biztosítja a gyermekek számára a szabad levegőn való tartózkodást. Alapterületileg az előírt 10 m</w:t>
      </w:r>
      <w:r>
        <w:rPr>
          <w:rFonts w:ascii="Cambria" w:hAnsi="Cambria"/>
          <w:vertAlign w:val="superscript"/>
        </w:rPr>
        <w:t>2</w:t>
      </w:r>
      <w:r>
        <w:rPr>
          <w:rFonts w:ascii="Cambria" w:hAnsi="Cambria"/>
        </w:rPr>
        <w:t>/gyermek nagyságú. A szabad mozgástér összefüggő, zöld terület, pázsitfelület. A játszóudvaron rendelkezésre állnak a kültéren is használható, mozgásfejlesztő játékok. (pl.: játszóház, dömper, talicska, csúszda) A gyerekek részére a homokozás élményét árnyékolóval védett, telepített homokozó nyújtja. A bölcsődei udvar kerítéssel védett.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ascii="Cambria" w:hAnsi="Cambria"/>
        </w:rPr>
        <w:tab/>
        <w:t>Az intézményépületének és tárgyi eszközei megfelelnek: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a bölcsődei szakma szabályainak és kialakítási előírásainak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tűzbiztonságnak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higiénikusságnak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a biztonságos használat és akadálymentesség szempontjainak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kisgyermekek egyéni nevelési-gondozási igényeinek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energiatakarékosságnak</w:t>
      </w:r>
    </w:p>
    <w:p>
      <w:pPr>
        <w:pStyle w:val="Normal"/>
        <w:numPr>
          <w:ilvl w:val="0"/>
          <w:numId w:val="11"/>
        </w:numPr>
        <w:spacing w:lineRule="auto" w:line="276"/>
        <w:jc w:val="both"/>
        <w:rPr/>
      </w:pPr>
      <w:r>
        <w:rPr>
          <w:rFonts w:ascii="Cambria" w:hAnsi="Cambria"/>
        </w:rPr>
        <w:t>költséghatékonyságnak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ascii="Cambria" w:hAnsi="Cambria"/>
        </w:rPr>
        <w:tab/>
        <w:t xml:space="preserve">A kialakított mini bölcsőde a gyermekek szakszerű, biztonságos bölcsődei ellátásának tárgyi feltételeit biztosítja! </w:t>
      </w:r>
    </w:p>
    <w:p>
      <w:pPr>
        <w:pStyle w:val="Cmsor2"/>
        <w:numPr>
          <w:ilvl w:val="1"/>
          <w:numId w:val="45"/>
        </w:numPr>
        <w:spacing w:lineRule="auto" w:line="276" w:before="40" w:after="120"/>
        <w:jc w:val="both"/>
        <w:rPr>
          <w:rFonts w:cs="Calibri Light" w:cstheme="majorHAnsi"/>
          <w:b/>
          <w:b/>
          <w:color w:val="auto"/>
        </w:rPr>
      </w:pPr>
      <w:bookmarkStart w:id="14" w:name="_Toc105522609"/>
      <w:bookmarkStart w:id="15" w:name="_Toc105328885"/>
      <w:r>
        <w:rPr>
          <w:rFonts w:cs="Calibri Light" w:cstheme="majorHAnsi"/>
          <w:b/>
          <w:bCs/>
          <w:color w:val="auto"/>
        </w:rPr>
        <w:t>Személyi feltételek</w:t>
      </w:r>
      <w:bookmarkEnd w:id="14"/>
      <w:bookmarkEnd w:id="15"/>
    </w:p>
    <w:p>
      <w:pPr>
        <w:pStyle w:val="Normal"/>
        <w:spacing w:lineRule="auto" w:line="276" w:before="0" w:after="120"/>
        <w:jc w:val="both"/>
        <w:rPr/>
      </w:pPr>
      <w:r>
        <w:rPr>
          <w:rFonts w:ascii="Cambria" w:hAnsi="Cambria"/>
        </w:rPr>
        <w:t>A mini bölcsőde az alábbi személyi feltételekkel rendelkezik: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/>
      </w:pPr>
      <w:r>
        <w:rPr>
          <w:rFonts w:ascii="Cambria" w:hAnsi="Cambria"/>
        </w:rPr>
        <w:t xml:space="preserve">1 fő főállású kisgyermeknevelő 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/>
      </w:pPr>
      <w:r>
        <w:rPr>
          <w:rFonts w:ascii="Cambria" w:hAnsi="Cambria"/>
        </w:rPr>
        <w:t>1 fő főállású bölcsődei dajka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/>
      </w:pPr>
      <w:r>
        <w:rPr>
          <w:rFonts w:ascii="Cambria" w:hAnsi="Cambria"/>
        </w:rPr>
        <w:t>1 fő félállású bölcsődei dajka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ascii="Cambria" w:hAnsi="Cambria"/>
        </w:rPr>
        <w:t>A fenti személyi feltételek ideális körülményeket teremtenek: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 folyamatos felügyelet biztosításához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az egyéni bánásmód megvalósításához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 szülői igényekhez igazodó nyitvatartás és munkarend kialakításához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 gyermekek igényeit szem előtt tartó napirend megvalósításához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 helyettesítés problémamentes megszervezéséhez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/>
      </w:pPr>
      <w:r>
        <w:rPr>
          <w:rFonts w:ascii="Cambria" w:hAnsi="Cambria"/>
        </w:rPr>
        <w:t>a magas szakmai színvonalú kisgyermekellátás feltételeinek megteremtéséhez</w:t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ascii="Cambria" w:hAnsi="Cambria"/>
          <w:b/>
          <w:bCs/>
          <w:i/>
          <w:iCs/>
        </w:rPr>
        <w:t>A szabadság, vagy betegség/egyéb ok miatt távollévő kisgyermeknevelőt a megfelelő iskolai végzettséggel rendelkező kisgyermeknevelő, vagy az intézményvezető helyettesíti. A dajka munkakörben dolgozó közalkalmazott távollétekor a szintén dajka/osztott munkakörben foglalkoztatott helyettesíti. Az osztott munkakörben alkalmazott munkavállalót pedig a főállású dajka helyettesíti távolléte esetén. Az intézmény számára kiemelt cél, hogy a gyermekek szakszerű és biztonságos ellátása érdekében a hiányzó dolgozó helyettesítése megfelelően történjen. Törekedni kell az állandóság biztosítására! Fontos, hogy a gyermekek által ismert személy végezze a nevelési – gondozási feladatokat!</w:t>
      </w:r>
    </w:p>
    <w:p>
      <w:pPr>
        <w:pStyle w:val="Cmsor1"/>
        <w:numPr>
          <w:ilvl w:val="0"/>
          <w:numId w:val="43"/>
        </w:numPr>
        <w:rPr>
          <w:b/>
          <w:b/>
          <w:color w:val="auto"/>
        </w:rPr>
      </w:pPr>
      <w:bookmarkStart w:id="16" w:name="_Toc105522610"/>
      <w:bookmarkStart w:id="17" w:name="_Toc105328886"/>
      <w:r>
        <w:rPr>
          <w:b/>
          <w:color w:val="auto"/>
        </w:rPr>
        <w:t>Az intézmény alapfeladata</w:t>
      </w:r>
      <w:bookmarkEnd w:id="16"/>
      <w:bookmarkEnd w:id="17"/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18" w:name="_Toc105522611"/>
      <w:bookmarkStart w:id="19" w:name="_Toc105328887"/>
      <w:r>
        <w:rPr>
          <w:b/>
          <w:color w:val="auto"/>
        </w:rPr>
        <w:t>Bölcsődei nevelés – gondozás feladata</w:t>
      </w:r>
      <w:bookmarkEnd w:id="18"/>
      <w:bookmarkEnd w:id="19"/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  <w:tab/>
        <w:t>A mini bölcsőde feladata a gyermekjóléti alapellátás keretében, alaptevékenységként a családban nevelkedő 3 éven aluli kisgyermekek napközbeni ellátása, testi/lelki szükségleteinek kielégítése, optimális fejlődésének elősegítése az egyéni sajátosságok figyelembe vételével. Amennyiben a kisgyermek még nem érett az óvodai nevelésre, a 4. életévének betöltését követő augusztus 31-ig maradhat a bölcsődében.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20" w:name="_Toc105522612"/>
      <w:bookmarkStart w:id="21" w:name="_Toc105328888"/>
      <w:r>
        <w:rPr>
          <w:b/>
          <w:color w:val="auto"/>
        </w:rPr>
        <w:t>A szolgáltatás igénybe vételének módja, tájékoztatási kötelezettség</w:t>
      </w:r>
      <w:bookmarkEnd w:id="20"/>
      <w:bookmarkEnd w:id="21"/>
    </w:p>
    <w:p>
      <w:pPr>
        <w:pStyle w:val="Normal"/>
        <w:spacing w:lineRule="auto" w:line="276"/>
        <w:jc w:val="both"/>
        <w:rPr/>
      </w:pPr>
      <w:r>
        <w:rPr>
          <w:rFonts w:eastAsia="Times New Roman" w:cs="Times New Roman" w:ascii="Times New Roman" w:hAnsi="Times New Roman"/>
          <w:b/>
          <w:sz w:val="26"/>
          <w:szCs w:val="26"/>
        </w:rPr>
        <w:tab/>
      </w:r>
      <w:r>
        <w:rPr>
          <w:rFonts w:eastAsia="Times New Roman" w:cs="Times New Roman" w:ascii="Cambria" w:hAnsi="Cambria"/>
        </w:rPr>
        <w:t>Az ellátás igénybe vétele önkéntes. Az intézmény által, lehetőség szerint az előre meghirdetett beíratási napokon a gyermek szülője/törvényes képviselője személyesen kérheti a 20 hetes – 3 éves korú gyermek felvételét a bölcsődébe. Szabad férőhely esetén a bölcsődei felvétel egész évben folyamatosan történik. A felvételhez szülő/törvényes képviselő köteles szóban/írásban adatokat szolgáltatni, az azokban bekövetkezett változásokat 15 napon belül jelezni az intézményvezető felé.</w:t>
      </w:r>
    </w:p>
    <w:p>
      <w:pPr>
        <w:pStyle w:val="Normal"/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 mini bölcsődébe felvehető minden olyan kisgyermek, akinek szülei valamilyen ok miatt nem tudják biztosítani a napközbeni ellátást/felügyeletét. Az 1997. évi XXXI. törvény szerint: A bölcsődei felvétel során előnyben kell részesíteni – ha a gyermek szülője, más törvényes képviselője a felvételi kérelem benyújtását követő 30 napon belül igazolja, hogy munkaviszonyban vagy munkavégzésre irányuló egyéb jogviszonyban áll –</w:t>
      </w:r>
    </w:p>
    <w:p>
      <w:pPr>
        <w:pStyle w:val="Normal"/>
        <w:numPr>
          <w:ilvl w:val="0"/>
          <w:numId w:val="15"/>
        </w:numPr>
        <w:spacing w:lineRule="auto" w:line="276" w:before="0" w:after="20"/>
        <w:jc w:val="both"/>
        <w:rPr/>
      </w:pPr>
      <w:r>
        <w:rPr>
          <w:rFonts w:cs="Times New Roman" w:ascii="Cambria" w:hAnsi="Cambria"/>
        </w:rPr>
        <w:t>a rendszeres gyermekvédelmi kedvezményre jogosult gyermeket,</w:t>
      </w:r>
    </w:p>
    <w:p>
      <w:pPr>
        <w:pStyle w:val="Normal"/>
        <w:numPr>
          <w:ilvl w:val="0"/>
          <w:numId w:val="15"/>
        </w:numPr>
        <w:spacing w:lineRule="auto" w:line="276" w:before="0" w:after="20"/>
        <w:jc w:val="both"/>
        <w:rPr/>
      </w:pPr>
      <w:r>
        <w:rPr>
          <w:rFonts w:cs="Times New Roman" w:ascii="Cambria" w:hAnsi="Cambria"/>
        </w:rPr>
        <w:t>a három vagy több gyermeket nevelő családban élő gyermeket,</w:t>
      </w:r>
    </w:p>
    <w:p>
      <w:pPr>
        <w:pStyle w:val="Normal"/>
        <w:numPr>
          <w:ilvl w:val="0"/>
          <w:numId w:val="15"/>
        </w:numPr>
        <w:spacing w:lineRule="auto" w:line="276" w:before="0" w:after="20"/>
        <w:jc w:val="both"/>
        <w:rPr/>
      </w:pPr>
      <w:r>
        <w:rPr>
          <w:rFonts w:cs="Times New Roman" w:ascii="Cambria" w:hAnsi="Cambria"/>
        </w:rPr>
        <w:t>az egyedülálló szülő által nevelt gyermeket, és</w:t>
      </w:r>
    </w:p>
    <w:p>
      <w:pPr>
        <w:pStyle w:val="Normal"/>
        <w:numPr>
          <w:ilvl w:val="0"/>
          <w:numId w:val="15"/>
        </w:numPr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a védelembe vett gyermeket.</w:t>
      </w:r>
    </w:p>
    <w:p>
      <w:pPr>
        <w:pStyle w:val="Normal"/>
        <w:spacing w:lineRule="auto" w:line="276" w:before="0" w:after="120"/>
        <w:jc w:val="both"/>
        <w:rPr/>
      </w:pPr>
      <w:r>
        <w:rPr>
          <w:rFonts w:cs="Times New Roman" w:ascii="Cambria" w:hAnsi="Cambria"/>
        </w:rPr>
        <w:t>A gyermek bölcsődébe történő felvételét szülő beleegyezésével kezdeményezheti:</w:t>
      </w:r>
    </w:p>
    <w:p>
      <w:pPr>
        <w:pStyle w:val="Normal"/>
        <w:numPr>
          <w:ilvl w:val="0"/>
          <w:numId w:val="16"/>
        </w:numPr>
        <w:spacing w:lineRule="auto" w:line="276"/>
        <w:jc w:val="both"/>
        <w:rPr/>
      </w:pPr>
      <w:r>
        <w:rPr>
          <w:rFonts w:cs="Times New Roman" w:ascii="Cambria" w:hAnsi="Cambria"/>
        </w:rPr>
        <w:t>körzeti védőnő</w:t>
      </w:r>
    </w:p>
    <w:p>
      <w:pPr>
        <w:pStyle w:val="Normal"/>
        <w:numPr>
          <w:ilvl w:val="0"/>
          <w:numId w:val="16"/>
        </w:numPr>
        <w:spacing w:lineRule="auto" w:line="276"/>
        <w:jc w:val="both"/>
        <w:rPr/>
      </w:pPr>
      <w:r>
        <w:rPr>
          <w:rFonts w:cs="Times New Roman" w:ascii="Cambria" w:hAnsi="Cambria"/>
        </w:rPr>
        <w:t>házi gyermekorvos vagy házi orvos</w:t>
      </w:r>
    </w:p>
    <w:p>
      <w:pPr>
        <w:pStyle w:val="Normal"/>
        <w:numPr>
          <w:ilvl w:val="0"/>
          <w:numId w:val="16"/>
        </w:numPr>
        <w:spacing w:lineRule="auto" w:line="276"/>
        <w:jc w:val="both"/>
        <w:rPr/>
      </w:pPr>
      <w:r>
        <w:rPr>
          <w:rFonts w:cs="Times New Roman" w:ascii="Cambria" w:hAnsi="Cambria"/>
        </w:rPr>
        <w:t>család és gyermekjóléti szolgálat</w:t>
      </w:r>
    </w:p>
    <w:p>
      <w:pPr>
        <w:pStyle w:val="Normal"/>
        <w:numPr>
          <w:ilvl w:val="0"/>
          <w:numId w:val="16"/>
        </w:numPr>
        <w:spacing w:lineRule="auto" w:line="276"/>
        <w:jc w:val="both"/>
        <w:rPr/>
      </w:pPr>
      <w:r>
        <w:rPr>
          <w:rFonts w:cs="Times New Roman" w:ascii="Cambria" w:hAnsi="Cambria"/>
        </w:rPr>
        <w:t>gyámhatóság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cs="Times New Roman" w:ascii="Cambria" w:hAnsi="Cambria"/>
        </w:rPr>
        <w:t xml:space="preserve"> </w:t>
      </w:r>
      <w:r>
        <w:rPr>
          <w:rFonts w:cs="Times New Roman" w:ascii="Cambria" w:hAnsi="Cambria"/>
        </w:rPr>
        <w:tab/>
        <w:t>A szolgáltatás igénybe vételének módjáról a szülők tájékoztatást kaphatnak a helyi TV útján, írásos tájékoztatóban továbbá az évente szervezett „Nyílt napok” keretén belül.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bölcsődei felvétel során a szülők tájékoztatást kapnak írásban (házirend) és szóban (első interjú – személyes beszélgetés, családlátogatás, szülői értekezlet) a szolgáltatásról. A tájékoztatás tartalmazza az ellátás tartalmát és feltételeit; az intézmény által vezetett és az adott gyermekre vonatkozó nyilvántartásokat; a család és a mini bölcsőde kapcsolattartásának formáit; házirendet; a panaszjog gyakorlásának módját; jogokat és a Szülői Fórum működését; az érték- és vagyon megőrzés módját; a fizetendő térítési díj szabályait; az intézményi jogviszony megszűnésének eseteit stb. A tájékoztatást követően a gyermek szülője/törvényes képviselője megállapodást köt az intézményvezetőjével, melyben nyilatkozik, hogy az általa megadott személyes adatok a valóságnak megfelelnek, az azokban történő változásokról az intézményvezetőt tájékoztatja 15 napon belül; valamint arról, hogy az ellátásról, az adatkezelésről, adatvédelemről a tájékoztatást megkapta. </w:t>
      </w:r>
    </w:p>
    <w:p>
      <w:pPr>
        <w:pStyle w:val="Normal"/>
        <w:spacing w:lineRule="auto" w:line="276" w:before="120" w:after="0"/>
        <w:jc w:val="both"/>
        <w:rPr/>
      </w:pPr>
      <w:r>
        <w:rPr>
          <w:rFonts w:cs="Times New Roman" w:ascii="Cambria" w:hAnsi="Cambria"/>
        </w:rPr>
        <w:tab/>
        <w:t>A bölcsőde reggel: 06:30 órától – délután: 16:30 óráig tart nyitva.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mini bölcsőde 1 csoportszobával üzemel, </w:t>
      </w:r>
      <w:r>
        <w:rPr>
          <w:rFonts w:cs="Times New Roman" w:ascii="Cambria" w:hAnsi="Cambria"/>
          <w:b/>
          <w:bCs/>
          <w:i/>
          <w:iCs/>
        </w:rPr>
        <w:t>8</w:t>
      </w:r>
      <w:r>
        <w:rPr>
          <w:rFonts w:cs="Times New Roman" w:ascii="Cambria" w:hAnsi="Cambria"/>
        </w:rPr>
        <w:t xml:space="preserve"> fő férőhelyen (ha minden kisgyermek betöltötte a 2. életévét, akkor 8 fő ellátását nyújthatja) történik a 20 hetes és 3. év közötti gyermekek napközbeni ellátása.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22" w:name="_Toc105522613"/>
      <w:bookmarkStart w:id="23" w:name="_Toc105328889"/>
      <w:r>
        <w:rPr>
          <w:b/>
          <w:color w:val="auto"/>
        </w:rPr>
        <w:t>Házirend tartalma és szerepe</w:t>
      </w:r>
      <w:bookmarkEnd w:id="22"/>
      <w:bookmarkEnd w:id="23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házirendben foglalt előírások célja biztosítani a bölcsőde törvényes működését, a bölcsődei nevelés és gondozás zavartalan megvalósítását, valamint a kisgyermekek bölcsődei csoportjában, életük megszervezését.  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házirend hatálya kiterjed Répcelaki „Hófehérke” Mini Bölcsődébe felvett gyermekekre, szüleikre/törvényes képviselőjükre, valamint az intézmény valamennyi dolgozójára.</w:t>
      </w:r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  <w:tab/>
        <w:t>A házirend előírásai nyilvánosak, azt minden érintettnek ismerni szükséges! A házirend 1-1 példánya megtekinthető a bölcsőde átadó helyiségében, a mini bölcsőde iktatásában és a bölcsődevezetőnél. A házirend egy példánya a bölcsődei felvételkor a szülőnek/törvényes képviselőnek átadásra kerül, aki nyilatkozik arról, hogy az abban foglaltakat tudomásul vette, betartja/betartatja. Az újonnan elfogadott vagy módosított házirendről a bölcsőde vezetője tájékoztatja a szülőket!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</w:rPr>
        <w:tab/>
        <w:t>További tartalmi elemei: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általános tájékoztató a bölcsődei ellátás igénybe vételéről, a kisgyermeknevelők munkájáról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nyitvatartás időpontja, a téli – nyári zárva tartás szabályozása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utalást tartalmaz arra vonatkozóan, hogy ki viheti haza a gyermeket a bölcsődéből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a betegség miatt hiányzó gyermek visszatérésének „szabálya”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gyermekétkeztetésre vonatkozó tájékoztatás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szülőkkel való kapcsolattartás formái, esetei, ideje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gyermek jogai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Szülői Fórum működésének rendje</w:t>
      </w:r>
    </w:p>
    <w:p>
      <w:pPr>
        <w:pStyle w:val="Normal"/>
        <w:numPr>
          <w:ilvl w:val="0"/>
          <w:numId w:val="17"/>
        </w:numPr>
        <w:spacing w:lineRule="auto" w:line="276"/>
        <w:jc w:val="both"/>
        <w:rPr/>
      </w:pPr>
      <w:r>
        <w:rPr>
          <w:rFonts w:cs="Times New Roman" w:ascii="Cambria" w:hAnsi="Cambria"/>
        </w:rPr>
        <w:t>házirend elfogadásának módja, szabálya</w:t>
      </w:r>
    </w:p>
    <w:p>
      <w:pPr>
        <w:pStyle w:val="Cmsor1"/>
        <w:numPr>
          <w:ilvl w:val="0"/>
          <w:numId w:val="43"/>
        </w:numPr>
        <w:rPr>
          <w:b/>
          <w:b/>
          <w:color w:val="auto"/>
        </w:rPr>
      </w:pPr>
      <w:bookmarkStart w:id="24" w:name="_Toc105522614"/>
      <w:bookmarkStart w:id="25" w:name="_Toc105328890"/>
      <w:r>
        <w:rPr>
          <w:b/>
          <w:color w:val="auto"/>
        </w:rPr>
        <w:t>Nevelési, gondozási program – a feladat szakmai tartalma</w:t>
      </w:r>
      <w:bookmarkEnd w:id="24"/>
      <w:bookmarkEnd w:id="25"/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26" w:name="_Toc105522615"/>
      <w:bookmarkStart w:id="27" w:name="_Toc105328891"/>
      <w:r>
        <w:rPr>
          <w:b/>
          <w:color w:val="auto"/>
        </w:rPr>
        <w:t>Bölcsődei nevelés -gondozás célja</w:t>
      </w:r>
      <w:bookmarkEnd w:id="26"/>
      <w:bookmarkEnd w:id="27"/>
      <w:r>
        <w:rPr>
          <w:b/>
          <w:color w:val="auto"/>
        </w:rPr>
        <w:t xml:space="preserve">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bölcsődei nevelés – gondozás célja, a családban nevelkedő kisgyermek számára a családi nevelést segítve/kiegészítve, napközbeni ellátás keretében a kisgyermek egészséges, harmonikus személyiségfejlődésének elősegítése, testi-, szellemi-, érzelmi-, értelmi fejlődésük támogatásán keresztül. Odaforduló szeretettel, elfogadással, a gyermek kompetenciájának figyelembe vételével, tapasztalatszerzési lehetőség biztosításával, viselkedési minták nyújtásával.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28" w:name="_Toc105522616"/>
      <w:bookmarkStart w:id="29" w:name="_Toc105328892"/>
      <w:r>
        <w:rPr>
          <w:b/>
          <w:color w:val="auto"/>
        </w:rPr>
        <w:t>Az egészséges testi fejlődés elősegítése és az egészséges életmód alakítása</w:t>
      </w:r>
      <w:bookmarkEnd w:id="28"/>
      <w:bookmarkEnd w:id="29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Az egészséges életmód kialakítása ebben az életkorban kiemelt jelentőségű. A gyermeket erőteljes testi fejlődés jellemzi, így a bölcsőde feladata, hogy ezt a fejlődést minél jobban</w:t>
      </w:r>
      <w:r>
        <w:rPr>
          <w:rFonts w:cs="Times New Roman" w:ascii="Cambria" w:hAnsi="Cambria"/>
          <w:b/>
          <w:bCs/>
        </w:rPr>
        <w:t xml:space="preserve"> </w:t>
      </w:r>
      <w:r>
        <w:rPr>
          <w:rFonts w:cs="Times New Roman" w:ascii="Cambria" w:hAnsi="Cambria"/>
        </w:rPr>
        <w:t xml:space="preserve">elősegítse, figyelembe véve a gyerek életkorát és igényeit. 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</w:rPr>
        <w:tab/>
      </w:r>
      <w:r>
        <w:rPr>
          <w:rFonts w:cs="Times New Roman" w:ascii="Cambria" w:hAnsi="Cambria"/>
          <w:b/>
          <w:bCs/>
        </w:rPr>
        <w:t>A fejlődéshez szükséges:</w:t>
      </w:r>
    </w:p>
    <w:p>
      <w:pPr>
        <w:pStyle w:val="Normal"/>
        <w:numPr>
          <w:ilvl w:val="0"/>
          <w:numId w:val="18"/>
        </w:numPr>
        <w:spacing w:lineRule="auto" w:line="276"/>
        <w:jc w:val="both"/>
        <w:rPr/>
      </w:pPr>
      <w:r>
        <w:rPr>
          <w:rFonts w:cs="Times New Roman" w:ascii="Cambria" w:hAnsi="Cambria"/>
        </w:rPr>
        <w:t>a szükségletek egyéni igények szerinti kielégítése</w:t>
      </w:r>
    </w:p>
    <w:p>
      <w:pPr>
        <w:pStyle w:val="Normal"/>
        <w:numPr>
          <w:ilvl w:val="0"/>
          <w:numId w:val="18"/>
        </w:numPr>
        <w:spacing w:lineRule="auto" w:line="276"/>
        <w:jc w:val="both"/>
        <w:rPr/>
      </w:pPr>
      <w:r>
        <w:rPr>
          <w:rFonts w:cs="Times New Roman" w:ascii="Cambria" w:hAnsi="Cambria"/>
        </w:rPr>
        <w:t>az egészséges és biztonságos környezet megteremtése</w:t>
      </w:r>
    </w:p>
    <w:p>
      <w:pPr>
        <w:pStyle w:val="Normal"/>
        <w:numPr>
          <w:ilvl w:val="0"/>
          <w:numId w:val="18"/>
        </w:numPr>
        <w:spacing w:lineRule="auto" w:line="276"/>
        <w:jc w:val="both"/>
        <w:rPr/>
      </w:pPr>
      <w:r>
        <w:rPr>
          <w:rFonts w:cs="Times New Roman" w:ascii="Cambria" w:hAnsi="Cambria"/>
        </w:rPr>
        <w:t>az egészséges életmód, a táplálkozás, az egészségmegőrzés szokásainak alakítása</w:t>
      </w:r>
    </w:p>
    <w:p>
      <w:pPr>
        <w:pStyle w:val="Normal"/>
        <w:numPr>
          <w:ilvl w:val="0"/>
          <w:numId w:val="18"/>
        </w:numPr>
        <w:spacing w:lineRule="auto" w:line="276"/>
        <w:jc w:val="both"/>
        <w:rPr/>
      </w:pPr>
      <w:r>
        <w:rPr>
          <w:rFonts w:cs="Times New Roman" w:ascii="Cambria" w:hAnsi="Cambria"/>
        </w:rPr>
        <w:t>a mozgásigény kielégítése közben a mozgásfejlődés elősegítése</w:t>
      </w:r>
    </w:p>
    <w:p>
      <w:pPr>
        <w:pStyle w:val="Normal"/>
        <w:numPr>
          <w:ilvl w:val="0"/>
          <w:numId w:val="18"/>
        </w:numPr>
        <w:spacing w:lineRule="auto" w:line="276"/>
        <w:jc w:val="both"/>
        <w:rPr/>
      </w:pPr>
      <w:r>
        <w:rPr>
          <w:rFonts w:cs="Times New Roman" w:ascii="Cambria" w:hAnsi="Cambria"/>
        </w:rPr>
        <w:t>az egészséges életmódra neveléshez a gyermekek egyéni igényeit kielégítő folyamatos napi rend biztosítása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30" w:name="_Toc105522617"/>
      <w:bookmarkStart w:id="31" w:name="_Toc105328893"/>
      <w:r>
        <w:rPr>
          <w:b/>
          <w:color w:val="auto"/>
        </w:rPr>
        <w:t>Érzelmi nevelés és szocializáció</w:t>
      </w:r>
      <w:bookmarkEnd w:id="30"/>
      <w:bookmarkEnd w:id="31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</w:rPr>
        <w:t>A kisgyermek magatartásának jellemző sajátossága az érzelmi vezéreltsége. A személyiségen belül az érzelmek dominálnak, így elengedhetetlen, hogy a kisgyermeket a bölcsődében érzelmi biztonság, derűs környezet és szeretetteljes légkör vegye körül.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Fontos, hogy a gyermeket a bölcsődébe kerülésekor kellemes hatások érjék!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gyermek egyéni igényeihez igazított beszoktatási idővel próbáljuk csökkenteni a bölcsődébe kerülés nehézségeit.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A kisgyermeknevelő és a kisgyermekek között szeretetteljes, érzelmi biztonságot jelentő kapcsolat kialakítását szorgalmazzuk.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gyermekek társas kapcsolataikban megtanulják az együttélés szabályait.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Segítünk, hogy a mások iránti nyitottság, empátia és tolerancia tovább fejlődhessen.</w:t>
      </w:r>
    </w:p>
    <w:p>
      <w:pPr>
        <w:pStyle w:val="Normal"/>
        <w:numPr>
          <w:ilvl w:val="0"/>
          <w:numId w:val="19"/>
        </w:numPr>
        <w:spacing w:lineRule="auto" w:line="276"/>
        <w:jc w:val="both"/>
        <w:rPr/>
      </w:pPr>
      <w:r>
        <w:rPr>
          <w:rFonts w:cs="Times New Roman" w:ascii="Cambria" w:hAnsi="Cambria"/>
        </w:rPr>
        <w:t>A bölcsőde lehetőségeket teremt, hogy a kisgyermeknevelőkkel, kortársakkal sok közös élményhez jussanak a gyermekek.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32" w:name="_Toc105522618"/>
      <w:bookmarkStart w:id="33" w:name="_Toc105328894"/>
      <w:r>
        <w:rPr>
          <w:b/>
          <w:color w:val="auto"/>
        </w:rPr>
        <w:t>A megismerési folyamatok fejlődésének segítése, érzelmi nevelés</w:t>
      </w:r>
      <w:bookmarkEnd w:id="32"/>
      <w:bookmarkEnd w:id="33"/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  <w:tab/>
        <w:t>A bölcsőde változatos tevékenységeket biztosít a gyermek érdeklődésére, kíváncsiságára építve, melyeken keresztül tapasztalatokat szerezhet önmagáról, tárgyi-, természeti-, társadalmi környezetéről.</w:t>
      </w:r>
    </w:p>
    <w:p>
      <w:pPr>
        <w:pStyle w:val="Normal"/>
        <w:numPr>
          <w:ilvl w:val="0"/>
          <w:numId w:val="20"/>
        </w:numPr>
        <w:spacing w:lineRule="auto" w:line="276" w:before="120" w:after="0"/>
        <w:jc w:val="both"/>
        <w:rPr/>
      </w:pPr>
      <w:r>
        <w:rPr>
          <w:rFonts w:cs="Times New Roman" w:ascii="Cambria" w:hAnsi="Cambria"/>
        </w:rPr>
        <w:t>Támogatjuk a gyermekek önállóságát, aktivitását, kreativitását.</w:t>
      </w:r>
    </w:p>
    <w:p>
      <w:pPr>
        <w:pStyle w:val="Normal"/>
        <w:numPr>
          <w:ilvl w:val="0"/>
          <w:numId w:val="20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gyermekek spontán szerzett tapasztalatait új ismeretekkel bővítjük.</w:t>
      </w:r>
    </w:p>
    <w:p>
      <w:pPr>
        <w:pStyle w:val="Normal"/>
        <w:numPr>
          <w:ilvl w:val="0"/>
          <w:numId w:val="20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gyermekek tevékenységét támogató – bátorító figyelemmel követjük.</w:t>
      </w:r>
    </w:p>
    <w:p>
      <w:pPr>
        <w:pStyle w:val="Normal"/>
        <w:numPr>
          <w:ilvl w:val="0"/>
          <w:numId w:val="20"/>
        </w:numPr>
        <w:spacing w:lineRule="auto" w:line="276"/>
        <w:jc w:val="both"/>
        <w:rPr/>
      </w:pPr>
      <w:r>
        <w:rPr>
          <w:rFonts w:cs="Times New Roman" w:ascii="Cambria" w:hAnsi="Cambria"/>
        </w:rPr>
        <w:t>Közös tevékenységek során élményeket, viselkedési és helyzetmegoldási mintákat közvetítünk.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>Ebben az életkorban a kisgyermek legfőbb tevékenysége a játék, így minden értelmi nevelés játékba ágyazottan jelenik meg.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34" w:name="_Toc105522619"/>
      <w:bookmarkStart w:id="35" w:name="_Toc105328895"/>
      <w:r>
        <w:rPr>
          <w:b/>
          <w:color w:val="auto"/>
        </w:rPr>
        <w:t>Anyanyelvi nevelés</w:t>
      </w:r>
      <w:bookmarkEnd w:id="34"/>
      <w:bookmarkEnd w:id="35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Az anyanyelv fejlesztése, a kommunikáció különböző formáinak alakítása, kiemelt jelentőségű.</w:t>
      </w:r>
    </w:p>
    <w:p>
      <w:pPr>
        <w:pStyle w:val="Normal"/>
        <w:numPr>
          <w:ilvl w:val="0"/>
          <w:numId w:val="21"/>
        </w:numPr>
        <w:spacing w:lineRule="auto" w:line="276"/>
        <w:jc w:val="both"/>
        <w:rPr/>
      </w:pPr>
      <w:r>
        <w:rPr>
          <w:rFonts w:cs="Times New Roman" w:ascii="Cambria" w:hAnsi="Cambria"/>
        </w:rPr>
        <w:t>Fontos a gyermek beszédkedvének felkeltése és fenntartása!</w:t>
      </w:r>
    </w:p>
    <w:p>
      <w:pPr>
        <w:pStyle w:val="Normal"/>
        <w:numPr>
          <w:ilvl w:val="0"/>
          <w:numId w:val="21"/>
        </w:numPr>
        <w:spacing w:lineRule="auto" w:line="276"/>
        <w:jc w:val="both"/>
        <w:rPr/>
      </w:pPr>
      <w:r>
        <w:rPr>
          <w:rFonts w:cs="Times New Roman" w:ascii="Cambria" w:hAnsi="Cambria"/>
        </w:rPr>
        <w:t>A gyereket meg kell hallgatni, kérdéseire válaszolni szükséges, kérdezésre biztatni kell.</w:t>
      </w:r>
    </w:p>
    <w:p>
      <w:pPr>
        <w:pStyle w:val="Normal"/>
        <w:numPr>
          <w:ilvl w:val="0"/>
          <w:numId w:val="21"/>
        </w:numPr>
        <w:spacing w:lineRule="auto" w:line="276"/>
        <w:jc w:val="both"/>
        <w:rPr/>
      </w:pPr>
      <w:r>
        <w:rPr>
          <w:rFonts w:cs="Times New Roman" w:ascii="Cambria" w:hAnsi="Cambria"/>
        </w:rPr>
        <w:t>Beszédértésüket választékos szóhasználattal, beszélgetéssel, mondókázással, meseolvasással, énekléssel, bábozással fejlesztjük.</w:t>
      </w:r>
    </w:p>
    <w:p>
      <w:pPr>
        <w:pStyle w:val="Normal"/>
        <w:numPr>
          <w:ilvl w:val="0"/>
          <w:numId w:val="21"/>
        </w:numPr>
        <w:spacing w:lineRule="auto" w:line="276"/>
        <w:jc w:val="both"/>
        <w:rPr/>
      </w:pPr>
      <w:r>
        <w:rPr>
          <w:rFonts w:cs="Times New Roman" w:ascii="Cambria" w:hAnsi="Cambria"/>
        </w:rPr>
        <w:t>Szókincsüket a játék során folyamatosan gyarapítjuk.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36" w:name="_Toc105522620"/>
      <w:bookmarkStart w:id="37" w:name="_Toc105328896"/>
      <w:r>
        <w:rPr>
          <w:b/>
          <w:color w:val="auto"/>
        </w:rPr>
        <w:t>Kiemelt nevelési – gondozási programok</w:t>
      </w:r>
      <w:bookmarkEnd w:id="36"/>
      <w:bookmarkEnd w:id="37"/>
      <w:r>
        <w:rPr>
          <w:b/>
          <w:color w:val="auto"/>
        </w:rPr>
        <w:t xml:space="preserve">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  <w:b/>
          <w:bCs/>
          <w:i/>
          <w:iCs/>
        </w:rPr>
        <w:t>A bölcsődei nevelés-gondozás fontos része a természeti nevelés, melyet kiemelt szakmai feladatnak tekintünk.</w:t>
      </w:r>
    </w:p>
    <w:p>
      <w:pPr>
        <w:pStyle w:val="Normal"/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ab/>
        <w:t xml:space="preserve">Fontos számunkra, hogy a bölcsődéseink figyelmét ráirányítsuk a szűkebb – tágabb környezetünkben található értékekre, az élő és élettelen környezet dolgaira. Környezeti nevelésünk eredménye a tárgyi tudás megszerzésén túlmenően egy olyan életérzés kifejlődése, amely a későbbi életszakaszokban a természet szerető magatartásban csúcsosodik ki. </w:t>
      </w:r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  <w:b/>
          <w:bCs/>
          <w:i/>
          <w:iCs/>
        </w:rPr>
        <w:tab/>
        <w:t>Célunk, hogy a gyerekek felfigyeljenek a környezetünk szépségeire, éljék át naponta a felfedezés örömét. Ez egyben értelmi képességeik fejlődését, az élethosszig tartó tanulás alapjait szolgálja. Fontos, hogy már ebben az életkorban kialakuljon a gyermekekben a környezet iránti felelősségvállalás, együttérzés, a csodálat, a szeretet érzése. Lényeges, hogy felhívjuk a kisgyermekek figyelmét arra, hogy az ember és a környezete szerves egységet alkot.</w:t>
      </w:r>
    </w:p>
    <w:p>
      <w:pPr>
        <w:pStyle w:val="Normal"/>
        <w:spacing w:lineRule="auto" w:line="276" w:before="120" w:after="120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Természeti nevelés feladatai: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a kicsikben meglévő, velük született kíváncsiság megőrzése a természeti jelenségek, épített környezet, a család és a bölcsődei szociális környezet iránt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tudatosan törekszünk arra, hogy a gyerekek meglássák az értékest, a szépet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biztosítjuk a bölcsődéseink számára, hogy minél több időt tölthessenek a szabad levegőn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rendszeresen sétálunk a környező utcákban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az udvaron összegyűjtött „kincsekből” dísztárgyakat, játszóeszközöket, ajándéktárgyakat készítünk, beszélgetünk spontán vagy szervezett formában a csoportos és/vagy egyéni természeti élményeinkről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felhívjuk a gyermekek figyelmét az újrahasznosítás fontosságáról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az alvás előtti mesékbe beleszőjük a napi eseményeket, télt élményeket</w:t>
      </w:r>
    </w:p>
    <w:p>
      <w:pPr>
        <w:pStyle w:val="Normal"/>
        <w:numPr>
          <w:ilvl w:val="0"/>
          <w:numId w:val="42"/>
        </w:numPr>
        <w:spacing w:lineRule="auto" w:line="276"/>
        <w:jc w:val="both"/>
        <w:rPr>
          <w:b/>
          <w:b/>
          <w:bCs/>
          <w:i/>
          <w:i/>
          <w:iCs/>
        </w:rPr>
      </w:pPr>
      <w:r>
        <w:rPr>
          <w:rFonts w:cs="Times New Roman" w:ascii="Cambria" w:hAnsi="Cambria"/>
          <w:b/>
          <w:bCs/>
          <w:i/>
          <w:iCs/>
        </w:rPr>
        <w:t>gyermekek kíváncsiságát, kérdéseit korrekt válaszokkal feleljük meg</w:t>
      </w:r>
    </w:p>
    <w:p>
      <w:pPr>
        <w:pStyle w:val="Cmsor1"/>
        <w:numPr>
          <w:ilvl w:val="0"/>
          <w:numId w:val="43"/>
        </w:numPr>
        <w:rPr>
          <w:b/>
          <w:b/>
          <w:color w:val="auto"/>
        </w:rPr>
      </w:pPr>
      <w:bookmarkStart w:id="38" w:name="_Toc105522621"/>
      <w:bookmarkStart w:id="39" w:name="_Toc105328897"/>
      <w:r>
        <w:rPr>
          <w:b/>
          <w:color w:val="auto"/>
        </w:rPr>
        <w:t>Bölcsődei nevelés – gondozás alapelvei</w:t>
      </w:r>
      <w:bookmarkEnd w:id="38"/>
      <w:bookmarkEnd w:id="39"/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40" w:name="_Toc105522622"/>
      <w:bookmarkStart w:id="41" w:name="_Toc105328898"/>
      <w:r>
        <w:rPr>
          <w:b/>
          <w:color w:val="auto"/>
        </w:rPr>
        <w:t>A család rendszerszemléletű megközelítése</w:t>
      </w:r>
      <w:bookmarkEnd w:id="40"/>
      <w:bookmarkEnd w:id="41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kisgyermekek nevelésében, gondozásában a gyermeket a családdal együtt, komplexen értelmezzük, támogatjuk. Bölcsődei nevelés alapja a kisgyermek, az őt nevelő család, a minőségi bölcsődei ellátás csak a gyermek és családja megismerésén, megértésen keresztül biztosítható az erősségek hangsúlyozásával, támogatásával.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42" w:name="_Toc105522623"/>
      <w:bookmarkStart w:id="43" w:name="_Toc105328899"/>
      <w:r>
        <w:rPr>
          <w:b/>
          <w:color w:val="auto"/>
        </w:rPr>
        <w:t>A kora gyermekkori intervenciós szemlélet befogadása</w:t>
      </w:r>
      <w:bookmarkEnd w:id="42"/>
      <w:bookmarkEnd w:id="43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Különös figyelmet kell fordítani a kisgyermekek sajátos szükségleteinek, egyéni fejlődésmenetének figyelembe vételére. Amennyiben eltéréseket tapasztalatunk, az esetleges lemaradásokat, megtorpanásokat jelezzük a szülő felé. Felvesszük a kapcsolatot az intézményrendszerünk szakembereivel (szociális munkás, bölcsődei orvos), átbeszéljük a lehetséges intervenciós lehetőségeket, felajánljuk a szülőknek a szakemberekkel való együttműködést.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44" w:name="_Toc105522624"/>
      <w:bookmarkStart w:id="45" w:name="_Toc105328900"/>
      <w:r>
        <w:rPr>
          <w:b/>
          <w:color w:val="auto"/>
        </w:rPr>
        <w:t>A családi nevelés elsődlegességének tisztelete</w:t>
      </w:r>
      <w:bookmarkEnd w:id="44"/>
      <w:bookmarkEnd w:id="45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gyermek nevelése elsősorban a család joga és kötelezettsége. Bölcsődénk a családi nevelés értékeinek, hagyományainak, szokásainak tiszteletben tartásával, annak erősítésével vesz részt a gyermek nevelésében – gondozásában. Fontosnak tartjuk, hogy megismerjük a családi nevelést, annak értékeit átültessük a napi bölcsődei gyakorlatba, a szülők aktívan bekapcsolódhassanak a bölcsőde életébe, ezzel biztosítva a család és a bölcsőde együttműködését a nevelés terén.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46" w:name="_Toc105522625"/>
      <w:bookmarkStart w:id="47" w:name="_Toc105328901"/>
      <w:r>
        <w:rPr>
          <w:b/>
          <w:color w:val="auto"/>
        </w:rPr>
        <w:t>A gyermeki személyiség tiszteletének elve</w:t>
      </w:r>
      <w:bookmarkEnd w:id="46"/>
      <w:bookmarkEnd w:id="47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gyermeket rászorultsága miatt különös védelem illeti meg. A nevelés, gondozás értékközvetítő és értékteremtő folyamat, amely a gyermeki személyiség teljes kibontakoztatására, a személyes, a szociális, a kognitív kompetenciák fejlődésének segítésére irányul, a cselekvésbe ágyazott tapasztalati tanulás elemeinek felhasználásával, az emberi jogok és az alapvető szabadságjogok tiszteletben tartásával, az etnikai, kulturális, vallási, nyelvi, nemi, fizikai, mentális képességbeli különbségek toleráns, differenciált kezelésével. 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48" w:name="_Toc105522626"/>
      <w:bookmarkStart w:id="49" w:name="_Toc105328902"/>
      <w:r>
        <w:rPr>
          <w:b/>
          <w:color w:val="auto"/>
        </w:rPr>
        <w:t>A kisgyermeknevelő személyiségének meghatározó szerepe</w:t>
      </w:r>
      <w:bookmarkEnd w:id="48"/>
      <w:bookmarkEnd w:id="49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Kiemelt figyelmet fordítunk a kisgyermeknevelők szakmai tudásának szinten tartására, fejlesztésére, mentálhigiénéjük ápolására, szem előtt tartva azt a fontos tényt, hogy a kisgyermekek személyiségfejlődésére a bölcsődében elsődlegesen a kisgyermeknevelő saját személyiségén keresztül hat.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50" w:name="_Toc105522627"/>
      <w:bookmarkStart w:id="51" w:name="_Toc105328903"/>
      <w:r>
        <w:rPr>
          <w:b/>
          <w:color w:val="auto"/>
        </w:rPr>
        <w:t>A biztonság és stabilitás megteremtése</w:t>
      </w:r>
      <w:bookmarkEnd w:id="50"/>
      <w:bookmarkEnd w:id="51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</w:rPr>
        <w:t xml:space="preserve">A biztonság és stabilitás megteremtésének, első lépcsőfokának és alapjának, a fokozatos szülővel történő beszoktatást tartjuk, amely során a „saját kisgyermeknevelővel” kialakítandó bizalmi kapcsolatra, a tárgyi környezet és a bölcsődei napi életvitel megismertetésére kerül sor. A szülőktől kapott információk és a kisgyermeknevelő megfigyelései során a gyermek egyéni szokásainak, igényeinek megismerése történik. A bölcsődei élet során fontosnak tartjuk a „saját kisgyermeknevelő”- rendszer, felmenőrendszer, csoport- és helyállandóság működtetését, mely növeli a kisgyermekek érzelmi biztonságát, alapul szolgál tájékozódásukhoz, a jó szokások kialakulásához.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 xml:space="preserve">        </w:t>
      </w:r>
      <w:r>
        <w:rPr>
          <w:rFonts w:cs="Times New Roman" w:ascii="Cambria" w:hAnsi="Cambria"/>
        </w:rPr>
        <w:t>A kisgyermekek napirendjét, a folyamatosság, az állandóság és a kellő rugalmasság jellemzi, melyben a napirendi elemek, nevelési, gondozási helyzetek egymásra épülése, stabilitást, kiszámíthatóságot eredményeznek, ezzel is növelve a gyermekek biztonságérzetét.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 xml:space="preserve">         </w:t>
      </w:r>
      <w:r>
        <w:rPr>
          <w:rFonts w:cs="Times New Roman" w:ascii="Cambria" w:hAnsi="Cambria"/>
        </w:rPr>
        <w:t>A biztonság megteremtése egyben a kisgyermekek személyes biztonságát is jelenti, a fizikai és pszichikai erőszak minden formájától való védelmet. Bölcsődénkben törekszünk a kisgyermekek személyi-, tárgyi-, és személyes biztonságának megteremtésére, ami elengedhetetlen feltétele harmonikus személyiségfejlődésüknek.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52" w:name="_Toc105522628"/>
      <w:bookmarkStart w:id="53" w:name="_Toc105328904"/>
      <w:r>
        <w:rPr>
          <w:b/>
          <w:color w:val="auto"/>
        </w:rPr>
        <w:t>Fokozatosság megvalósítása</w:t>
      </w:r>
      <w:bookmarkEnd w:id="52"/>
      <w:bookmarkEnd w:id="53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 xml:space="preserve">        </w:t>
      </w:r>
      <w:r>
        <w:rPr>
          <w:rFonts w:cs="Times New Roman" w:ascii="Cambria" w:hAnsi="Cambria"/>
        </w:rPr>
        <w:t>Bölcsődénkben a fokozatosság megvalósulása minden nevelő, gondozó tevékenység alapját képezi, mivel a változások elfogadásában, az új helyzetekhez való alkalmazkodásban segítség a kisgyermek számára.</w:t>
      </w:r>
    </w:p>
    <w:p>
      <w:pPr>
        <w:pStyle w:val="Cmsor2"/>
        <w:numPr>
          <w:ilvl w:val="1"/>
          <w:numId w:val="43"/>
        </w:numPr>
        <w:rPr>
          <w:b/>
          <w:b/>
          <w:color w:val="auto"/>
        </w:rPr>
      </w:pPr>
      <w:bookmarkStart w:id="54" w:name="_Toc105522629"/>
      <w:bookmarkStart w:id="55" w:name="_Toc105328905"/>
      <w:r>
        <w:rPr>
          <w:b/>
          <w:color w:val="auto"/>
        </w:rPr>
        <w:t>Az egyéni bánásmód érvényesítése</w:t>
      </w:r>
      <w:bookmarkEnd w:id="54"/>
      <w:bookmarkEnd w:id="55"/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  <w:b/>
          <w:bCs/>
        </w:rPr>
        <w:t xml:space="preserve">           </w:t>
      </w:r>
      <w:r>
        <w:rPr>
          <w:rFonts w:cs="Times New Roman" w:ascii="Cambria" w:hAnsi="Cambria"/>
        </w:rPr>
        <w:t>A gyermeki fejlődés alapvető feltétele a kisgyermeknevelő őszinte érdeklődése, figyelme, a gyermek kompetenciájának elismerésén alapuló választási lehetőség biztosítása az egyes élethelyzetekben, a pozitív megnyilvánulások támogatása, megerősítése. Ennek érdekében fokozott szerepe van, kisgyermeknevelőink meleg, szeretetteljes odafordulásának, a megfelelő környezet kialakításának. A gyermekek életkori- és egyéni sajátosságait, fejlettségét, pillanatnyi fizikai és pszichés állapotát, hangulatát figyelembe véve segítik a fejlődést, még akkor is, ha a gyermek fejlődése esetleg több területen is jelentős eltérést mutat az átlagos fejlődéstől. A sajátos nevelési igényű, vagy korai fejlesztésre, gondozásra jogosult, vagy tartósan beteg, esetleg hátrányos helyzetű gyermekek viselkedése bizonyos esetekben különbözik a megszokottól és emiatt nehezebben kezelhető.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56" w:name="_Toc105522630"/>
      <w:bookmarkStart w:id="57" w:name="_Toc105328906"/>
      <w:r>
        <w:rPr>
          <w:b/>
          <w:color w:val="auto"/>
        </w:rPr>
        <w:t>Gondozási helyzetek kiemelt jelentősége</w:t>
      </w:r>
      <w:bookmarkEnd w:id="56"/>
      <w:bookmarkEnd w:id="57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</w:rPr>
        <w:t>A gondozási helyzetek kiemelt nevelési feladatokat jelentenek. A kisgyermekek gondozása során, nemcsak testi, alapvető szükségleteik kielégítése történik, hanem az egyéni igényekre reflektáló, pozitív visszajelzéseken alapuló kapcsolatban támogatjuk pszichoszociális fejlődésüket is.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58" w:name="_Toc105522631"/>
      <w:bookmarkStart w:id="59" w:name="_Toc105328907"/>
      <w:r>
        <w:rPr>
          <w:b/>
          <w:color w:val="auto"/>
        </w:rPr>
        <w:t>A gyermeki kompetenciakésztetés támogatása</w:t>
      </w:r>
      <w:bookmarkEnd w:id="58"/>
      <w:bookmarkEnd w:id="59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</w:rPr>
        <w:t xml:space="preserve">A kompetencia alapú nevelés figyelembe vételével biztosítjuk a bölcsődei élet helyzeteiben (gondozás és játék) a kisgyermekek képességeinek kibontakoztatását. Az érzelmi biztonságra alapozva, új élményeken, a cselekvés lehetőségein keresztül juttatjuk a kisgyermeket tanulási tapasztalatokhoz, a világ minél szélesebb megismeréséhez, a korai tanulás spontán lehetőségeihez. 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60" w:name="_Toc105522632"/>
      <w:bookmarkStart w:id="61" w:name="_Toc105328908"/>
      <w:r>
        <w:rPr>
          <w:b/>
          <w:color w:val="auto"/>
        </w:rPr>
        <w:t>A bölcsődében folyó szakmai munka további fontos elvei</w:t>
      </w:r>
      <w:bookmarkEnd w:id="60"/>
      <w:bookmarkEnd w:id="61"/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Gondozás – nevelés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Állandóság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Saját kisgyermeknevelő rendszer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Pozitívumokra támaszkodás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Rendszeresség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Fokozatosság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Személyre szóló nevelés – gondozás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Aktivitás, önállóság segítése</w:t>
      </w:r>
    </w:p>
    <w:p>
      <w:pPr>
        <w:pStyle w:val="Normal"/>
        <w:numPr>
          <w:ilvl w:val="0"/>
          <w:numId w:val="22"/>
        </w:numPr>
        <w:spacing w:lineRule="auto" w:line="276"/>
        <w:jc w:val="both"/>
        <w:rPr/>
      </w:pPr>
      <w:r>
        <w:rPr>
          <w:rFonts w:cs="Times New Roman" w:ascii="Cambria" w:hAnsi="Cambria"/>
        </w:rPr>
        <w:t>Egységes nevelői hatások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62" w:name="_Toc105522633"/>
      <w:bookmarkStart w:id="63" w:name="_Toc105328909"/>
      <w:r>
        <w:rPr>
          <w:b/>
          <w:color w:val="auto"/>
        </w:rPr>
        <w:t>A bölcsődei nevelés – gondozás főbb helyzetei</w:t>
      </w:r>
      <w:bookmarkEnd w:id="62"/>
      <w:bookmarkEnd w:id="63"/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  <w:tab/>
        <w:t>A nevelési – gondozási program megvalósításához az eszközök, játékok készletének bővítése, javítása elengedhetetlen. A játékkészlet beszerzésénél figyelembe kell venni a bölcsődébe járó gyermekek életkori sajátosságait, szakmai alapelveket, egyéni sajátosságokat.</w:t>
      </w:r>
    </w:p>
    <w:p>
      <w:pPr>
        <w:pStyle w:val="Cmsor2"/>
        <w:numPr>
          <w:ilvl w:val="1"/>
          <w:numId w:val="43"/>
        </w:numPr>
        <w:spacing w:lineRule="auto" w:line="276" w:before="120" w:after="120"/>
        <w:jc w:val="both"/>
        <w:rPr>
          <w:b/>
          <w:b/>
          <w:color w:val="auto"/>
        </w:rPr>
      </w:pPr>
      <w:bookmarkStart w:id="64" w:name="_Toc105522634"/>
      <w:bookmarkStart w:id="65" w:name="_Toc105328910"/>
      <w:r>
        <w:rPr>
          <w:rFonts w:cs="Calibri Light" w:cstheme="majorHAnsi"/>
          <w:b/>
          <w:bCs/>
          <w:color w:val="auto"/>
        </w:rPr>
        <w:t>Játék</w:t>
      </w:r>
      <w:bookmarkEnd w:id="64"/>
      <w:bookmarkEnd w:id="65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kisgyermek legfontosabb tevékenysége a játék. Általa ügyesedik, fejleszti a készségeit/képességeit. Segíti a társas kapcsolatok kialakítását, megkönnyíti a szocializációt, a közösségi, helyes magatartás kialakulását. A kisgyermeknevelőknek biztosítani kell az elmélyült, nyugodt játékhoz szükséges feltételeket, légkört stb.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</w:rPr>
        <w:tab/>
      </w:r>
      <w:r>
        <w:rPr>
          <w:rFonts w:cs="Times New Roman" w:ascii="Cambria" w:hAnsi="Cambria"/>
          <w:b/>
          <w:bCs/>
        </w:rPr>
        <w:t xml:space="preserve">Alapjátékok: </w:t>
      </w:r>
      <w:r>
        <w:rPr>
          <w:rFonts w:cs="Times New Roman" w:ascii="Cambria" w:hAnsi="Cambria"/>
        </w:rPr>
        <w:t xml:space="preserve">játszókendő, baba, labda, képeskönyv, nagy mozgást fejlesztő játékok. </w:t>
      </w:r>
    </w:p>
    <w:p>
      <w:pPr>
        <w:pStyle w:val="Cmsor2"/>
        <w:numPr>
          <w:ilvl w:val="1"/>
          <w:numId w:val="43"/>
        </w:numPr>
        <w:spacing w:lineRule="auto" w:line="276" w:before="0" w:after="120"/>
        <w:jc w:val="both"/>
        <w:rPr>
          <w:rFonts w:cs="Calibri Light" w:cstheme="majorHAnsi"/>
          <w:b/>
          <w:b/>
          <w:color w:val="auto"/>
        </w:rPr>
      </w:pPr>
      <w:bookmarkStart w:id="66" w:name="_Toc105522635"/>
      <w:bookmarkStart w:id="67" w:name="_Toc105328911"/>
      <w:r>
        <w:rPr>
          <w:rFonts w:cs="Calibri Light" w:cstheme="majorHAnsi"/>
          <w:b/>
          <w:bCs/>
          <w:color w:val="auto"/>
        </w:rPr>
        <w:t>Vers, mese, ének, mondóka</w:t>
      </w:r>
      <w:bookmarkEnd w:id="66"/>
      <w:bookmarkEnd w:id="67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Az anyanyelvi nevelés területei a vers, mese, ének, mondóka. A mondókák és a versek ritmikus hangzásuk miatt, mozgással összekapcsolva érzelmeket váltanak ki a gyerekekből. A mesét a képzelet szárnyalása, a belső képteremtés teszi élménnyé. Mindkettőre szükség van, hiszen a mondókát mozgással kísérni jó érzés a kicsiknek, a mesét pedig kellemes hallgatni. </w:t>
      </w:r>
    </w:p>
    <w:p>
      <w:pPr>
        <w:pStyle w:val="Normal"/>
        <w:spacing w:lineRule="auto" w:line="276" w:before="0" w:after="120"/>
        <w:jc w:val="both"/>
        <w:rPr/>
      </w:pPr>
      <w:r>
        <w:rPr>
          <w:rFonts w:cs="Times New Roman" w:ascii="Cambria" w:hAnsi="Cambria"/>
        </w:rPr>
        <w:tab/>
        <w:t>A kisgyermeknevelők mindig olyan mesét, mondókát választanak, melyek témájukban, hangulatukban igazodnak az adott játéktevékenységhez. A képeskönyv egyben játékszer is, a gyermek számára mindig elérhető, hozzáférhető. Fontos, hogy a képeskönyvek igényes kivitelezésűek legyenek.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mesélés, verselés, éneklés, mondókázás megjelenési formái a következőek: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közös és/vagy egyéni képeskönyv nézegetés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mondókázás ölbeli játékokkal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versmondás, éneklés a hangulat alakítására/fokozásra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mondókák mozgásos játékokhoz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éneklés ritmus hangszerek használatával</w:t>
      </w:r>
    </w:p>
    <w:p>
      <w:pPr>
        <w:pStyle w:val="Normal"/>
        <w:numPr>
          <w:ilvl w:val="0"/>
          <w:numId w:val="23"/>
        </w:numPr>
        <w:spacing w:lineRule="auto" w:line="276"/>
        <w:jc w:val="both"/>
        <w:rPr/>
      </w:pPr>
      <w:r>
        <w:rPr>
          <w:rFonts w:cs="Times New Roman" w:ascii="Cambria" w:hAnsi="Cambria"/>
        </w:rPr>
        <w:t>spontán mesehallgatás (elalváshoz, délelőtti játék elcsendesítéséhez)</w:t>
      </w:r>
    </w:p>
    <w:p>
      <w:pPr>
        <w:pStyle w:val="Cmsor2"/>
        <w:numPr>
          <w:ilvl w:val="1"/>
          <w:numId w:val="43"/>
        </w:numPr>
        <w:spacing w:before="120" w:after="120"/>
        <w:rPr>
          <w:rFonts w:cs="Calibri Light" w:cstheme="majorHAnsi"/>
          <w:b/>
          <w:b/>
          <w:color w:val="auto"/>
        </w:rPr>
      </w:pPr>
      <w:bookmarkStart w:id="68" w:name="_Toc105522636"/>
      <w:bookmarkStart w:id="69" w:name="_Toc105328912"/>
      <w:r>
        <w:rPr>
          <w:rFonts w:cs="Calibri Light" w:cstheme="majorHAnsi"/>
          <w:b/>
          <w:bCs/>
          <w:color w:val="auto"/>
        </w:rPr>
        <w:t>Rajzolás, festés, gyurmázás</w:t>
      </w:r>
      <w:bookmarkEnd w:id="68"/>
      <w:bookmarkEnd w:id="69"/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  <w:tab/>
        <w:t xml:space="preserve">A vizuális nevelés minél inkább átfogó ismeretekkel, megfelelő tartalommal, a szobai játékok sokféleségük folytán a nagy mozgásokat és a kéz finom-motorikát is fejlesztik. </w:t>
      </w:r>
    </w:p>
    <w:p>
      <w:pPr>
        <w:pStyle w:val="Normal"/>
        <w:numPr>
          <w:ilvl w:val="0"/>
          <w:numId w:val="24"/>
        </w:numPr>
        <w:spacing w:lineRule="auto" w:line="276" w:before="120" w:after="120"/>
        <w:jc w:val="both"/>
        <w:rPr/>
      </w:pPr>
      <w:r>
        <w:rPr>
          <w:rFonts w:cs="Times New Roman" w:ascii="Cambria" w:hAnsi="Cambria"/>
          <w:b/>
          <w:bCs/>
        </w:rPr>
        <w:t>Rajzolás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rajzfejlődés a játék során alakul. A rajzolás fejleszti kreativitásukat, képzeletvilágukat, a szem és a kézmozgás koordinációját, finom motorikát, papírhatár betartását. A bölcsődés korú gyermekek firkát, szabálytalan köröket, vonalakat készítenek. </w:t>
      </w:r>
    </w:p>
    <w:p>
      <w:pPr>
        <w:pStyle w:val="Normal"/>
        <w:numPr>
          <w:ilvl w:val="0"/>
          <w:numId w:val="25"/>
        </w:numPr>
        <w:spacing w:lineRule="auto" w:line="276" w:before="120" w:after="120"/>
        <w:jc w:val="both"/>
        <w:rPr/>
      </w:pPr>
      <w:r>
        <w:rPr>
          <w:rFonts w:cs="Times New Roman" w:ascii="Cambria" w:hAnsi="Cambria"/>
          <w:b/>
          <w:bCs/>
        </w:rPr>
        <w:t>Festés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Festéssel a gyermekek az alapszíneket és az ezekből keverhető színeket ismerhetik meg. Ebben a tevékenységben a színélmény a fontos, a kapott kép kontúrtalan. A festésnek a gyermek életkori sajátosságainak megfelelő megközelítése vezeti el a gyermeket az óvodai, iskolai alkotó tevékenységhez. Gondot fordítunk a minőségi festékre.</w:t>
      </w:r>
    </w:p>
    <w:p>
      <w:pPr>
        <w:pStyle w:val="Normal"/>
        <w:numPr>
          <w:ilvl w:val="0"/>
          <w:numId w:val="26"/>
        </w:numPr>
        <w:spacing w:lineRule="auto" w:line="276" w:before="120" w:after="120"/>
        <w:jc w:val="both"/>
        <w:rPr/>
      </w:pPr>
      <w:r>
        <w:rPr>
          <w:rFonts w:cs="Times New Roman" w:ascii="Cambria" w:hAnsi="Cambria"/>
          <w:b/>
          <w:bCs/>
        </w:rPr>
        <w:t>Gyurmázás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gyurmázás látszólag „csak” időtöltés a gyermek számára, ám ha belegondolunk abba, hány érzékszervét és izmát használja a tevékenység közben, láthatjuk, mely területeken fejlődhet a kisgyerek, ha rendszeresen biztosítjuk a gyurmázás lehetőségét. (finom motorika, szem és kéz koordináció, fantáziavilága stb.) Az alkotás során a gyermek észreveszi a tárgyak hasonló és eltérő jellemzőit, a dolgok és jelenségek közötti összefüggéseket. Az alkotás közlési vágyat ébreszt bennük, így a beszédkedvük fokozódik, a kommunikáció fejlődik.</w:t>
      </w:r>
    </w:p>
    <w:p>
      <w:pPr>
        <w:pStyle w:val="Cmsor2"/>
        <w:numPr>
          <w:ilvl w:val="1"/>
          <w:numId w:val="43"/>
        </w:numPr>
        <w:spacing w:before="120" w:after="120"/>
        <w:rPr>
          <w:rFonts w:cs="Calibri Light" w:cstheme="majorHAnsi"/>
          <w:b/>
          <w:b/>
          <w:color w:val="auto"/>
        </w:rPr>
      </w:pPr>
      <w:bookmarkStart w:id="70" w:name="_Toc105522637"/>
      <w:bookmarkStart w:id="71" w:name="_Toc105328913"/>
      <w:r>
        <w:rPr>
          <w:rFonts w:cs="Calibri Light" w:cstheme="majorHAnsi"/>
          <w:b/>
          <w:bCs/>
          <w:color w:val="auto"/>
        </w:rPr>
        <w:t>Mozgás</w:t>
      </w:r>
      <w:bookmarkEnd w:id="70"/>
      <w:bookmarkEnd w:id="71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kisgyermek számára a mozgás örömforrás. Minél változatosabb mozgásra van lehetősége a gyereknek, annál nagyobb örömmel mozog.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Csecsemő és kisgyermekkorban a mozgás alapvető formái alakulnak ki, fejlődnek. A mozgásigény rendkívül nagy, az egészséges gyermek szívesen gyakorolja a mozgást.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csoportszobában, udvaron biztosítjuk a gyermekek számára a megfelelő mozgásteret, mozgásfejlesztő játékokat. Ezek használata során gyakorolják a gyermekek az egyes mozgásformákat, fejlődik és harmonikussá válik mozgáskoordinációjuk. A mozgásfejlesztő eszközök szerepe az érdeklődés felkeltése, a mozgás, aktivitás fenntartása. A csoportszobában is szükségesek a nagy mozgást fejlesztő játékok, fontos szempont környezet balesetmentessége, veszélyforrások kiküszöbölése.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Az önállósodási törekvések támogatása során, a gondozási műveletekben való aktív részvétel biztosítása a mozgások finomítására, gyakorlására ad lehetőséget.</w:t>
      </w:r>
    </w:p>
    <w:p>
      <w:pPr>
        <w:pStyle w:val="Cmsor2"/>
        <w:numPr>
          <w:ilvl w:val="1"/>
          <w:numId w:val="43"/>
        </w:numPr>
        <w:spacing w:before="120" w:after="120"/>
        <w:rPr>
          <w:rFonts w:cs="Calibri Light" w:cstheme="majorHAnsi"/>
          <w:b/>
          <w:b/>
          <w:color w:val="auto"/>
        </w:rPr>
      </w:pPr>
      <w:bookmarkStart w:id="72" w:name="_Toc105522638"/>
      <w:bookmarkStart w:id="73" w:name="_Toc105328914"/>
      <w:r>
        <w:rPr>
          <w:rFonts w:cs="Calibri Light" w:cstheme="majorHAnsi"/>
          <w:b/>
          <w:bCs/>
          <w:color w:val="auto"/>
        </w:rPr>
        <w:t>Építés, konstruálás</w:t>
      </w:r>
      <w:bookmarkEnd w:id="72"/>
      <w:bookmarkEnd w:id="73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Az építés mindennapos tevékenysége a gyermeknek, hiszen valahogy meg kell építeni az alagutat, a tornyot stb. Gondolkodásra készteti, ösztönzi és fejleszti a kreativitást. A kisgyermeknevelőnek fontos szerepe a játék közbeni figyelem, támogató, megerősítő jelenlét. Biztosítani kell az elmélyült játék feltételeit, a szabad választás lehetőségét, szükség esetén ötletet kell adni; fontos a dicséret, elismerés. </w:t>
      </w:r>
    </w:p>
    <w:p>
      <w:pPr>
        <w:pStyle w:val="Cmsor2"/>
        <w:numPr>
          <w:ilvl w:val="1"/>
          <w:numId w:val="43"/>
        </w:numPr>
        <w:spacing w:before="120" w:after="120"/>
        <w:rPr>
          <w:rFonts w:cs="Calibri Light" w:cstheme="majorHAnsi"/>
          <w:b/>
          <w:b/>
          <w:color w:val="auto"/>
        </w:rPr>
      </w:pPr>
      <w:bookmarkStart w:id="74" w:name="_Toc105522639"/>
      <w:bookmarkStart w:id="75" w:name="_Toc105328915"/>
      <w:r>
        <w:rPr>
          <w:rFonts w:cs="Calibri Light" w:cstheme="majorHAnsi"/>
          <w:b/>
          <w:bCs/>
          <w:color w:val="auto"/>
        </w:rPr>
        <w:t>Tanulás</w:t>
      </w:r>
      <w:bookmarkEnd w:id="74"/>
      <w:bookmarkEnd w:id="75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tanulás egy fajta tevékenység, illetve tevékenységbe ágyazottan történik. Az előzetes tapasztalatoknak, tudásnak döntő befolyása van arra, hogy mi az, amit a kisgyerek képes megtanulni a szó legtágabb értelmében.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tanulás folyamatában a kisgyermek kíváncsiságára, érdeklődésére építünk. A tanulás, ebben az életkorban, az egész napi történésekbe ágyazottan történik. Szokásai, készségei, képességei fejlődnek, tapasztalatokat szerez a környezetéről, társairól, megfigyel, feladatokat old meg. Kérdez és válaszol, mesét, verset, mondókát, éneket, játékot tanul. Mindez elengedhetetlenül szükséges ahhoz, hogy személyisége sokoldalúan, harmonikusan fejlődjön. A tanulási folyamatban vannak/lehetnek megtorpanások, stagnálások, visszaesések.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>A kisgyermekkori tanulás színterei a természetes élethelyzetek: gondozás, játék, felnőttel és társsal való együttes tevékenység, kommunikáció.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  <w:t xml:space="preserve">A tanulás formái: utánzás, spontán játékos tapasztalatszerzés, a kisgyermeknevelő és a gyermek közötti interakcióból származó ismeretszerzés és szokásalakítás. </w:t>
      </w:r>
    </w:p>
    <w:p>
      <w:pPr>
        <w:pStyle w:val="Cmsor2"/>
        <w:numPr>
          <w:ilvl w:val="1"/>
          <w:numId w:val="43"/>
        </w:numPr>
        <w:spacing w:before="120" w:after="120"/>
        <w:rPr>
          <w:rFonts w:cs="Calibri Light" w:cstheme="majorHAnsi"/>
          <w:b/>
          <w:b/>
          <w:color w:val="auto"/>
        </w:rPr>
      </w:pPr>
      <w:bookmarkStart w:id="76" w:name="_Toc105522640"/>
      <w:bookmarkStart w:id="77" w:name="_Toc105328916"/>
      <w:r>
        <w:rPr>
          <w:rFonts w:cs="Calibri Light" w:cstheme="majorHAnsi"/>
          <w:b/>
          <w:bCs/>
          <w:color w:val="auto"/>
        </w:rPr>
        <w:t>Egyéb tevékenységek</w:t>
      </w:r>
      <w:bookmarkEnd w:id="76"/>
      <w:bookmarkEnd w:id="77"/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  <w:b/>
          <w:bCs/>
        </w:rPr>
        <w:tab/>
      </w:r>
      <w:r>
        <w:rPr>
          <w:rFonts w:cs="Times New Roman" w:ascii="Cambria" w:hAnsi="Cambria"/>
        </w:rPr>
        <w:t xml:space="preserve">A kisgyermekek szívesen vesznek részt élethelyzethez kötött közös „program” előkészítésében és megoldásában. Az együttes tevékenység örömforrás. </w:t>
      </w:r>
    </w:p>
    <w:p>
      <w:pPr>
        <w:pStyle w:val="Normal"/>
        <w:spacing w:lineRule="auto" w:line="276"/>
        <w:jc w:val="both"/>
        <w:rPr/>
      </w:pPr>
      <w:r>
        <w:rPr>
          <w:rFonts w:cs="Times New Roman" w:ascii="Cambria" w:hAnsi="Cambria"/>
        </w:rPr>
        <w:tab/>
      </w:r>
      <w:r>
        <w:rPr>
          <w:rFonts w:cs="Times New Roman" w:ascii="Cambria" w:hAnsi="Cambria"/>
          <w:b/>
          <w:bCs/>
        </w:rPr>
        <w:t>Gyümölcsnap</w:t>
      </w:r>
      <w:r>
        <w:rPr>
          <w:rFonts w:cs="Times New Roman" w:ascii="Cambria" w:hAnsi="Cambria"/>
        </w:rPr>
        <w:t xml:space="preserve"> alkalmával nemcsak a gyümölcsök neveit tanulhatják meg, hanem a színét, ízét és formáját is. A helyzetek lényeges tanulási lehetősége a próbálkozás, az együtt dolgozás pl.: gyümölcsök megmosása, megtisztítása. Ezáltal toleranciát, egymásra való odafigyelést is tanulnak. Nagyon fontos az önkéntesség, a kisgyermek szabadon kapcsolódhat, vagy léphet ki a tevékenységből.</w:t>
      </w:r>
    </w:p>
    <w:p>
      <w:pPr>
        <w:pStyle w:val="Cmsor1"/>
        <w:numPr>
          <w:ilvl w:val="0"/>
          <w:numId w:val="43"/>
        </w:numPr>
        <w:spacing w:before="120" w:after="120"/>
        <w:ind w:left="426" w:hanging="0"/>
        <w:rPr>
          <w:b/>
          <w:b/>
          <w:color w:val="auto"/>
        </w:rPr>
      </w:pPr>
      <w:bookmarkStart w:id="78" w:name="_Toc105522641"/>
      <w:bookmarkStart w:id="79" w:name="_Toc105328917"/>
      <w:r>
        <w:rPr>
          <w:b/>
          <w:color w:val="auto"/>
        </w:rPr>
        <w:t>Az igénybe vevők és a személyes gondoskodást végző személyek jogainak védelme</w:t>
      </w:r>
      <w:bookmarkEnd w:id="78"/>
      <w:bookmarkEnd w:id="79"/>
    </w:p>
    <w:p>
      <w:pPr>
        <w:pStyle w:val="Cmsor2"/>
        <w:numPr>
          <w:ilvl w:val="1"/>
          <w:numId w:val="43"/>
        </w:numPr>
        <w:spacing w:before="0" w:after="120"/>
        <w:rPr>
          <w:b/>
          <w:b/>
          <w:color w:val="auto"/>
        </w:rPr>
      </w:pPr>
      <w:bookmarkStart w:id="80" w:name="_Toc105522642"/>
      <w:bookmarkStart w:id="81" w:name="_Toc105328918"/>
      <w:r>
        <w:rPr>
          <w:b/>
          <w:color w:val="auto"/>
        </w:rPr>
        <w:t>A gyermeki és szülői jogok és kötelességek</w:t>
      </w:r>
      <w:bookmarkEnd w:id="80"/>
      <w:bookmarkEnd w:id="81"/>
    </w:p>
    <w:p>
      <w:pPr>
        <w:pStyle w:val="Normal"/>
        <w:spacing w:lineRule="auto" w:line="276" w:before="0" w:after="120"/>
        <w:jc w:val="both"/>
        <w:rPr/>
      </w:pPr>
      <w:r>
        <w:rPr>
          <w:rFonts w:cs="Times New Roman" w:ascii="Cambria" w:hAnsi="Cambria"/>
        </w:rPr>
        <w:t>Bölcsődében a gyermeknek joga van ahhoz, hogy: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segítséget kapjon a saját családjában történő nevelkedéséhez, személyiségének kibontakozásához, a fejlődését veszélyeztető helyzet elhárításához, a társadalomba való beilleszkedéséhez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sajátos nevelési igény, tartós betegség esetén a fejlődését és a személyisége kibontakozását segítő, különleges ellátásban részesüljön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a fejlődésére ártalmas környezeti és társadalmi hatások, valamint egészségére káros szerek elleni védelemben részesüljön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emberi méltóságát tiszteletben tartsák, bántalmazással – fizikai, szexuális vagy lelki erőszakkal-, az elhanyagolással szemben védelembe részesüljön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a hátrányos megkülönböztetés minden formájától mentes nevelésben, gondozásban részesüljön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megkapja azt a gondoskodást, ami a megfelelő testi lelki, szellemi, erkölcsi és szociális fejlődéséhez szükséges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>a napirendjét úgy alakítsák, hogy az életkori, fejlettségi és egyéni sajátosságainak megfeleljen</w:t>
      </w:r>
    </w:p>
    <w:p>
      <w:pPr>
        <w:pStyle w:val="Normal"/>
        <w:numPr>
          <w:ilvl w:val="0"/>
          <w:numId w:val="27"/>
        </w:numPr>
        <w:spacing w:lineRule="auto" w:line="276"/>
        <w:jc w:val="both"/>
        <w:rPr/>
      </w:pPr>
      <w:r>
        <w:rPr>
          <w:rFonts w:cs="Times New Roman" w:ascii="Cambria" w:hAnsi="Cambria"/>
        </w:rPr>
        <w:t xml:space="preserve">legyen elegendő ideje önállósodásra és játékra      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</w:rPr>
        <w:t>Bölcsődében a szülőknek joga van ahhoz, hogy: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>megválassza az intézményt, melyre gyermeke nevelését, gondozását bízza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>megismerhesse a bölcsőde működését, nevelési – gondozási elvét, házirendjét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>megismerhesse és nyomon követhesse annak a gyermekcsoportnak az életét, ahova gyermeke kerül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>tanácsot, tájékoztatást kérhessen és kapjon a gyermekével történt napi eseményekről, annak fejlődéséről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 xml:space="preserve">véleményt mondjon, illetve javaslatot tegyen a bölcsőde működésével kapcsolatban </w:t>
      </w:r>
    </w:p>
    <w:p>
      <w:pPr>
        <w:pStyle w:val="Normal"/>
        <w:numPr>
          <w:ilvl w:val="0"/>
          <w:numId w:val="28"/>
        </w:numPr>
        <w:spacing w:lineRule="auto" w:line="276"/>
        <w:jc w:val="both"/>
        <w:rPr/>
      </w:pPr>
      <w:r>
        <w:rPr>
          <w:rFonts w:cs="Times New Roman" w:ascii="Cambria" w:hAnsi="Cambria"/>
        </w:rPr>
        <w:t>megismerje saját gyermeke ellátásával kapcsolatos dokumentumokat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cs="Times New Roman" w:ascii="Cambria" w:hAnsi="Cambria"/>
        </w:rPr>
        <w:t>Bölcsődében a szülő kötelezettsége, hogy:</w:t>
      </w:r>
    </w:p>
    <w:p>
      <w:pPr>
        <w:pStyle w:val="Normal"/>
        <w:numPr>
          <w:ilvl w:val="0"/>
          <w:numId w:val="29"/>
        </w:numPr>
        <w:spacing w:lineRule="auto" w:line="276"/>
        <w:jc w:val="both"/>
        <w:rPr/>
      </w:pPr>
      <w:r>
        <w:rPr>
          <w:rFonts w:cs="Times New Roman" w:ascii="Cambria" w:hAnsi="Cambria"/>
        </w:rPr>
        <w:t>gyermeke ellátásában közreműködő személyekkel és az intézménnyel együtt működjön</w:t>
      </w:r>
    </w:p>
    <w:p>
      <w:pPr>
        <w:pStyle w:val="Normal"/>
        <w:numPr>
          <w:ilvl w:val="0"/>
          <w:numId w:val="29"/>
        </w:numPr>
        <w:spacing w:lineRule="auto" w:line="276"/>
        <w:jc w:val="both"/>
        <w:rPr/>
      </w:pPr>
      <w:r>
        <w:rPr>
          <w:rFonts w:cs="Times New Roman" w:ascii="Cambria" w:hAnsi="Cambria"/>
        </w:rPr>
        <w:t>a fizetendő személyi térítési díjat időben rendezze</w:t>
      </w:r>
    </w:p>
    <w:p>
      <w:pPr>
        <w:pStyle w:val="Normal"/>
        <w:numPr>
          <w:ilvl w:val="0"/>
          <w:numId w:val="29"/>
        </w:numPr>
        <w:spacing w:lineRule="auto" w:line="276"/>
        <w:jc w:val="both"/>
        <w:rPr/>
      </w:pPr>
      <w:r>
        <w:rPr>
          <w:rFonts w:cs="Times New Roman" w:ascii="Cambria" w:hAnsi="Cambria"/>
        </w:rPr>
        <w:t>az intézmény házirendjében foglaltakat betartsa és betartassa.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82" w:name="_Toc105522643"/>
      <w:bookmarkStart w:id="83" w:name="_Toc105328919"/>
      <w:r>
        <w:rPr>
          <w:b/>
          <w:color w:val="auto"/>
        </w:rPr>
        <w:t>A kisgyermeknevelők jogai és kötelességei:</w:t>
      </w:r>
      <w:bookmarkEnd w:id="82"/>
      <w:bookmarkEnd w:id="83"/>
    </w:p>
    <w:p>
      <w:pPr>
        <w:pStyle w:val="Normal"/>
        <w:numPr>
          <w:ilvl w:val="0"/>
          <w:numId w:val="30"/>
        </w:numPr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biztosítani kell, hogy a munkavégzéshez kapcsolódó megbecsülést megkapják, tiszteletben tartsák emberi méltóságukat és személyiségi jogaikat, munkájukat elismerjék, valamint a munkáltató megfelelő munkavégzési körülményeket biztosítson számukra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dolgozók közfeladatot ellátó személynek minősülnek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kisgyermeknevelő – gondozó csak akkor tagadhatja meg a kisgyermek csoportba történő beadását, ha a gyermek egészségi állapota miatt nem jöhet bölcsődébe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jogosult és köteles szakmai ismereteinek folyamatos továbbfejlesztésére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a bölcsőde munkatársa köteles tevékenységét a hatályos jogszabályok és a szakmai szabályok szerint végezni, tiszteletben tartani a gyermek személyiségét, méltóságát, jogait és önrendelkezését, figyelembe venni egyéni igényeit és szükségleteit, aktuális állapotát, életkorát, képességeit és készségeit 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a szolgáltatás biztosítása során nem megengedett hátrányos megkülönböztetés </w:t>
      </w:r>
    </w:p>
    <w:p>
      <w:pPr>
        <w:pStyle w:val="Normal"/>
        <w:spacing w:lineRule="auto" w:line="276" w:before="120" w:after="120"/>
        <w:jc w:val="both"/>
        <w:rPr/>
      </w:pPr>
      <w:r>
        <w:rPr>
          <w:rFonts w:eastAsia="Times New Roman" w:cs="Times New Roman" w:ascii="Cambria" w:hAnsi="Cambria"/>
        </w:rPr>
        <w:t>Titoktartási kötelezettség:</w:t>
      </w:r>
    </w:p>
    <w:p>
      <w:pPr>
        <w:pStyle w:val="Normal"/>
        <w:numPr>
          <w:ilvl w:val="0"/>
          <w:numId w:val="31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az intézmény dolgozóját a gyermek és hozzátartozói egészségi állapotával, családi, vagyoni és egyéb körülményeivel kapcsolatban tudomására jutott adat, tény időben korlátozás nélkül titoktartási kötelezettség terheli, függetlenül attól, hogy az információt milyen módon ismerte meg</w:t>
      </w:r>
    </w:p>
    <w:p>
      <w:pPr>
        <w:pStyle w:val="Normal"/>
        <w:numPr>
          <w:ilvl w:val="0"/>
          <w:numId w:val="31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titoktartási kötelezettség nem vonatkozik arra az esetre, ha jogszabály adatszolgáltatási kötelezettséget ír elő.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gyermeköltöző faliújságján kifüggesztésre került a szülők számára a gyermekjogi képviselő neve és elérhetősége!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84" w:name="_Toc105522644"/>
      <w:bookmarkStart w:id="85" w:name="_Toc105328920"/>
      <w:r>
        <w:rPr>
          <w:b/>
          <w:color w:val="auto"/>
        </w:rPr>
        <w:t>Szülői fórum működése</w:t>
      </w:r>
      <w:bookmarkEnd w:id="84"/>
      <w:bookmarkEnd w:id="85"/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A gyermekek védelméről és a gyámügyi igazgatásról szóló 1997. évi XXXI. törvény értelmében, a bölcsődei ellátásban részesülők érdekeinek védelmében az intézmény érdek-képviseleti fórumot köteles működtetni.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Bölcsődékben az érdek-képviseleti fórum tagjai:</w:t>
      </w:r>
    </w:p>
    <w:p>
      <w:pPr>
        <w:pStyle w:val="Normal"/>
        <w:numPr>
          <w:ilvl w:val="0"/>
          <w:numId w:val="32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bölcsődébe járó szülők közül választott 3 fő szülő</w:t>
      </w:r>
    </w:p>
    <w:p>
      <w:pPr>
        <w:pStyle w:val="Normal"/>
        <w:numPr>
          <w:ilvl w:val="0"/>
          <w:numId w:val="32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bölcsődében dolgozó kisgyermeknevelők 2 fő</w:t>
      </w:r>
    </w:p>
    <w:p>
      <w:pPr>
        <w:pStyle w:val="Normal"/>
        <w:numPr>
          <w:ilvl w:val="0"/>
          <w:numId w:val="32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az intézményt fenntartó önkormányzat delegáltja (Humánpolitikai Bizottság elnöke)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Az aktuális tagok névsora, valamint a Szülői Fórum működésének rendje a szülők és a dolgozók számára jól látható helyen, a gyermeköltözőben kifüggesztésre került. Továbbá a nevelési – gondozási év első szülői értekezletén a vezető tájékoztatja a szülőket az érdek-képviseleti fórumra vonatkozó legfontosabb információkról.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</w:r>
      <w:r>
        <w:rPr>
          <w:rFonts w:eastAsia="Calibri" w:cs="Times New Roman" w:ascii="Cambria" w:hAnsi="Cambria"/>
        </w:rPr>
        <w:t>Szülői Fórum, arra hívatott, hogy a bölcsődébe járó gyermekek szülei/törvényes képviselői az intézményi jogviszony megsértése, különösen a gyermek személyiségi jogainak, kapcsolattartásainak sérelme, intézmény dolgozóinak szakmai, titoktartási és vagyonvédelmi kötelezettségeinek megszegése esetén, vagy az ellátással kapcsolatos észrevételük, panaszuk esetén orvoslásért első körben ehhez a Fórumhoz fordulhatnak. A Szülői Fórum üléseire invitálni kell a területileg illetékes Gyermekjogi Képviselőt is, akinek elérhetősége a bölcsődei bejáratnál lévő fali újságon található</w:t>
      </w:r>
      <w:r>
        <w:rPr>
          <w:rFonts w:eastAsia="Calibri" w:cs="Times New Roman" w:ascii="Cambria" w:hAnsi="Cambria"/>
          <w:b/>
          <w:bCs/>
        </w:rPr>
        <w:t xml:space="preserve">. </w:t>
      </w:r>
      <w:r>
        <w:rPr>
          <w:rFonts w:eastAsia="Calibri" w:cs="Times New Roman" w:ascii="Cambria" w:hAnsi="Cambria"/>
        </w:rPr>
        <w:t xml:space="preserve">A Szülői Fórum tagjainak joga és kötelessége az intézményvezető által elkészített, </w:t>
      </w:r>
      <w:r>
        <w:rPr>
          <w:rFonts w:eastAsia="Times New Roman" w:cs="Times New Roman" w:ascii="Cambria" w:hAnsi="Cambria"/>
        </w:rPr>
        <w:t>bölcsődei szakmai egységre vonatkozó Szakmai Programot, Házi rendet véleményezni, ennek érdekében az intézményvezető írásbeli kérésére össze kell hívni a Fórumot. A Fórum tagjai által tett javaslatokat, észrevételeket be kell építeni a Szakmai Programba, Házi rendbe, ezt követően tárgyalja a Humánpolitikai Bizottság, majd kerül a Képviselő-testület elé.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Az intézmény vezetője, illetve az érdek-képviseleti fórum kivizsgálja a panaszt, s javaslatot tesz a probléma megoldására/tájékoztatást ad a panasz orvoslásának más lehetséges módjáról. A gyermek szülője/törvényes képviselője, ha 15 napon belül nem kap értesítést a vizsgálat eredményéről, vagy a megtett intézkedéssel nem ért egyet, az intézmény fenntartójához, vagy a gyermekjogi képviselőhöz fordulhat jogorvoslásért.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86" w:name="_Toc105522645"/>
      <w:bookmarkStart w:id="87" w:name="_Toc105328921"/>
      <w:r>
        <w:rPr>
          <w:b/>
          <w:color w:val="auto"/>
        </w:rPr>
        <w:t>Képzés, továbbképzés biztosítása</w:t>
      </w:r>
      <w:bookmarkEnd w:id="86"/>
      <w:bookmarkEnd w:id="87"/>
      <w:r>
        <w:rPr>
          <w:b/>
          <w:color w:val="auto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  <w:b/>
          <w:bCs/>
        </w:rPr>
        <w:tab/>
      </w:r>
      <w:r>
        <w:rPr>
          <w:rFonts w:eastAsia="Times New Roman" w:cs="Times New Roman" w:ascii="Cambria" w:hAnsi="Cambria"/>
        </w:rPr>
        <w:t>A szociális, gyermekjóléti és gyermekvédelmi tevékenységet végző szakemberek számára, kötelező a szakmai továbbképzés, melyet az 1993. évi III. törvény szabályoz, a részletes szabályokat pedig a 9/2000. (VIII. 4.) SzCsM rendelet tartalmazza.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E rendelet írja elő a személyes gondoskodást végzők, továbbképzési kötelezettségét és a teljesítés lehetőségeit. A képzési ciklus alatt felsőfokú végzettség esetén 80, egyéb szakképesítés esetén 60 pontot kell összegyűjteni. A kisgyermeknevelő folyamatos szakmai továbbképzésben köteles részt venni, melyet a következő képzési formákkal teljesíthet:</w:t>
      </w:r>
    </w:p>
    <w:p>
      <w:pPr>
        <w:pStyle w:val="Normal"/>
        <w:numPr>
          <w:ilvl w:val="0"/>
          <w:numId w:val="33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kötelező továbbképzés</w:t>
      </w:r>
    </w:p>
    <w:p>
      <w:pPr>
        <w:pStyle w:val="Normal"/>
        <w:numPr>
          <w:ilvl w:val="0"/>
          <w:numId w:val="33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munkakörhöz kötött továbbképzés</w:t>
      </w:r>
    </w:p>
    <w:p>
      <w:pPr>
        <w:pStyle w:val="Normal"/>
        <w:numPr>
          <w:ilvl w:val="0"/>
          <w:numId w:val="33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választható továbbképzés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A továbbképzésre kötelezettek a továbbképzési pontok 20%-át kötelező továbbképzéssel, 40%-át munkakörhöz kötött továbbképzéssel, a fennmaradó részt bármely választható továbbképzés formájában kell teljesíteni. A munkakörhöz kötött továbbképzés, a pontszerző időszak első felében végezhető.</w:t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  <w:tab/>
        <w:t xml:space="preserve">A vezető beosztású szakemberek továbbképzési kötelezettségét, a kötelező szociális vezetőképzés biztosítja. A dajkák számára, a bölcsődei dajka képzés elvégzése vált kötelezővé. 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88" w:name="_Toc105522646"/>
      <w:bookmarkStart w:id="89" w:name="_Toc105328922"/>
      <w:r>
        <w:rPr>
          <w:b/>
          <w:color w:val="auto"/>
        </w:rPr>
        <w:t>Továbbképzési terv:</w:t>
      </w:r>
      <w:bookmarkEnd w:id="88"/>
      <w:bookmarkEnd w:id="89"/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ab/>
        <w:t>A munkáltató feladata a továbbképzési terv elkészítése. A továbbképzési terv tartalmi elemeit a 9/2000. (VIII. 4.) SzCsM rendelet 15§ (2) bekezdése határozza meg.</w:t>
      </w:r>
    </w:p>
    <w:p>
      <w:pPr>
        <w:pStyle w:val="Cmsor1"/>
        <w:numPr>
          <w:ilvl w:val="0"/>
          <w:numId w:val="43"/>
        </w:numPr>
        <w:rPr>
          <w:b/>
          <w:b/>
          <w:color w:val="auto"/>
        </w:rPr>
      </w:pPr>
      <w:bookmarkStart w:id="90" w:name="_Toc105522647"/>
      <w:bookmarkStart w:id="91" w:name="_Toc105328923"/>
      <w:r>
        <w:rPr>
          <w:b/>
          <w:color w:val="auto"/>
        </w:rPr>
        <w:t>Intézmény kapcsolatrendszere</w:t>
      </w:r>
      <w:bookmarkEnd w:id="90"/>
      <w:bookmarkEnd w:id="91"/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92" w:name="_Toc105522648"/>
      <w:bookmarkStart w:id="93" w:name="_Toc105328924"/>
      <w:r>
        <w:rPr>
          <w:b/>
          <w:color w:val="auto"/>
        </w:rPr>
        <w:t>Szülőkkel való kapcsolattartás formái:</w:t>
      </w:r>
      <w:bookmarkEnd w:id="92"/>
      <w:bookmarkEnd w:id="93"/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Családlátogatás </w:t>
      </w:r>
      <w:r>
        <w:rPr>
          <w:rFonts w:eastAsia="Times New Roman" w:cs="Times New Roman" w:ascii="Cambria" w:hAnsi="Cambria"/>
          <w:b/>
          <w:bCs/>
          <w:i/>
          <w:iCs/>
        </w:rPr>
        <w:t>Célja: családdal történő kapcsolatfelvétel, a gyerek és a szülő otthoni környezetben való megismerése. A családlátogatásra lehetőség szerint a beszoktatás előtt, a kisgyermek ébrenléti időszakában kerüljön sor.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bölcsődei adaptáció ideje </w:t>
      </w:r>
      <w:r>
        <w:rPr>
          <w:rFonts w:eastAsia="Times New Roman" w:cs="Times New Roman" w:ascii="Cambria" w:hAnsi="Cambria"/>
          <w:b/>
          <w:bCs/>
          <w:i/>
          <w:iCs/>
        </w:rPr>
        <w:t>Családdal való együttműködést helyezi előtérbe. Fokozatos folyamat, ami a gyermek egyéni szükségletét veszi figyelembe. Maximum 3 hétig tart. A szülő jelenléte biztonságot ad a kisgyermeknek, segíti a kisgyermeknevelő és a gyermek közötti érzelmi kötődés létrejöttét, valamint a szülő és a kisgyermeknevelő közötti bizalmi kapcsolat további kialakítását, betekintést nyújt a szülő számára a bölcsődei életbe.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a napi beszélgetések (gyermek érkezésekor, távozásakor) </w:t>
      </w:r>
      <w:r>
        <w:rPr>
          <w:rFonts w:eastAsia="Times New Roman" w:cs="Times New Roman" w:ascii="Cambria" w:hAnsi="Cambria"/>
          <w:b/>
          <w:bCs/>
          <w:i/>
          <w:iCs/>
        </w:rPr>
        <w:t>Célja: rövid, kölcsönös információnyújtás a gyermek aktuális érzelmi állapotáról, hangulatáról, a vele történt eseményekről, azok hatásairól.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adott kisgyermekre vonatkozó egyéni beszélgetések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Célja: adott kisgyermek fejlődéséről szóló részletes, kölcsönös tájékozódás, hosszabb megbeszélést igénylő kérdések, nevelési problémák átgondolása.    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szülői értekezletek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általános, az adott gyermekcsoportra vonatkozó tájékoztatás. Egy nevelési éven belül 3 alkalommal érdemes tartani. 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hirdetőtábla 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kiscsoportos szülői megbeszélések </w:t>
      </w:r>
      <w:r>
        <w:rPr>
          <w:rFonts w:eastAsia="Times New Roman" w:cs="Times New Roman" w:ascii="Cambria" w:hAnsi="Cambria"/>
          <w:b/>
          <w:bCs/>
          <w:i/>
          <w:iCs/>
        </w:rPr>
        <w:t>Tematikus beszélgetés a csoportba járó gyermekek szüleit aktuálisan foglalkoztató témákról Nevelési évenként 3 alkalommal érdemes szervezni.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nyílt nap </w:t>
      </w:r>
      <w:r>
        <w:rPr>
          <w:rFonts w:eastAsia="Times New Roman" w:cs="Times New Roman" w:ascii="Cambria" w:hAnsi="Cambria"/>
          <w:b/>
          <w:bCs/>
          <w:i/>
          <w:iCs/>
        </w:rPr>
        <w:t>Betekintést nyújt a szülők és gyermekek részére a bölcsődei élet színtereibe.</w:t>
      </w:r>
    </w:p>
    <w:p>
      <w:pPr>
        <w:pStyle w:val="Normal"/>
        <w:numPr>
          <w:ilvl w:val="0"/>
          <w:numId w:val="34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elektronikus kapcsolattartás </w:t>
      </w:r>
    </w:p>
    <w:p>
      <w:pPr>
        <w:pStyle w:val="Cmsor2"/>
        <w:numPr>
          <w:ilvl w:val="1"/>
          <w:numId w:val="43"/>
        </w:numPr>
        <w:spacing w:before="120" w:after="120"/>
        <w:rPr>
          <w:b/>
          <w:b/>
          <w:color w:val="auto"/>
        </w:rPr>
      </w:pPr>
      <w:bookmarkStart w:id="94" w:name="_Toc105522649"/>
      <w:bookmarkStart w:id="95" w:name="_Toc105328925"/>
      <w:r>
        <w:rPr>
          <w:b/>
          <w:color w:val="auto"/>
        </w:rPr>
        <w:t>A bölcsőde kapcsolatai más intézményekkel:</w:t>
      </w:r>
      <w:bookmarkEnd w:id="94"/>
      <w:bookmarkEnd w:id="95"/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fenntartó önkormányzattal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(Az intézmény működését, gazdálkodását, törvényességét biztosítja stb.) 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gyermekorvosi rendelővel </w:t>
      </w:r>
      <w:r>
        <w:rPr>
          <w:rFonts w:eastAsia="Times New Roman" w:cs="Times New Roman" w:ascii="Cambria" w:hAnsi="Cambria"/>
          <w:b/>
          <w:bCs/>
          <w:i/>
          <w:iCs/>
        </w:rPr>
        <w:t>(Kiállítják a bölcsődei felvételhez szükséges igazolást a gyermekről. Ellátják a bölcsődés korosztályhoz tartozó gyermekeket betegség esetén. Igazolást adnak a gyógyulás tényéről, melynek felmutatásával ismét jöhet a kisgyerek a bölcsődébe. )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védőnői szolgálattal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(Információt nyújtanak a 3 éven aluli gyermekekről, elvégzik a státusz vizsgálatokat.) 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családsegítő és gyermekjóléti szolgálat családgondozójával </w:t>
      </w:r>
      <w:r>
        <w:rPr>
          <w:rFonts w:eastAsia="Times New Roman" w:cs="Times New Roman" w:ascii="Cambria" w:hAnsi="Cambria"/>
          <w:b/>
          <w:bCs/>
          <w:i/>
          <w:iCs/>
        </w:rPr>
        <w:t>(A bölcsőde, mint jelzőrendszeri tag együttműködik a területet ellátó családgondozóval.)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Szülői Fórummal </w:t>
      </w:r>
      <w:r>
        <w:rPr>
          <w:rFonts w:eastAsia="Times New Roman" w:cs="Times New Roman" w:ascii="Cambria" w:hAnsi="Cambria"/>
          <w:b/>
          <w:bCs/>
          <w:i/>
          <w:iCs/>
        </w:rPr>
        <w:t xml:space="preserve">(A gyermekek/szülők panaszainak kivizsgálását, jogaik érvényesítését hivatott ellátni. Véleményezi a bölcsődei dokumentumokat.) 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egyéb hivatalos és/vagy közintézményekkel (pl.: ÁNTSZ, helyi gyógyszertár)  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Bölcsődei Dolgozók Demokratikus Szakszervezetével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Magyar Bölcsődék Egyesületével, és bölcsődei hálózattal </w:t>
      </w:r>
      <w:r>
        <w:rPr>
          <w:rFonts w:eastAsia="Times New Roman" w:cs="Times New Roman" w:ascii="Cambria" w:hAnsi="Cambria"/>
          <w:b/>
          <w:bCs/>
          <w:i/>
          <w:iCs/>
        </w:rPr>
        <w:t>(A szakmai kapcsolatok biztosítják a szakmai munka fejlődőst, a tudásmegosztást, a jó gyakorlat terjedését, problémák megbeszélését.)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Vas Megyei Kormányhivatal Szociális és Gyámhivatallal (ellenőrzések stb. kapcsán)</w:t>
      </w:r>
    </w:p>
    <w:p>
      <w:pPr>
        <w:pStyle w:val="Normal"/>
        <w:numPr>
          <w:ilvl w:val="0"/>
          <w:numId w:val="35"/>
        </w:numPr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>a helyi óvodával stb.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A kapcsolattartás módja történhet: írásban, személyesen, telefonon, illetve elektronikus levelezésen keresztül.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96" w:name="_Toc105522650"/>
      <w:bookmarkStart w:id="97" w:name="_Toc105328926"/>
      <w:r>
        <w:rPr>
          <w:b/>
          <w:color w:val="auto"/>
        </w:rPr>
        <w:t>A bölcsőde rendezvényei:</w:t>
      </w:r>
      <w:bookmarkEnd w:id="96"/>
      <w:bookmarkEnd w:id="97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  <w:b/>
          <w:bCs/>
        </w:rPr>
        <w:tab/>
      </w:r>
      <w:r>
        <w:rPr>
          <w:rFonts w:eastAsia="Times New Roman" w:cs="Times New Roman" w:ascii="Cambria" w:hAnsi="Cambria"/>
        </w:rPr>
        <w:t xml:space="preserve">A mini bölcsőde családokat támogatófunkciót vállal. Ennek jó eszközei a közös rendezvények, ünnepek szervezése, melyek segítik a bizalom kialakítását, közös élmények és mintanyújtás lehetőségeit a családok számára.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A rendezvények időpontjai tervezettek, a szülők számára ismertek. A programok szervezésébe, lebonyolításába igyekszünk bevonni a szülőket is.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Kiemelten ünnepeljük a kisgyermekek születésnapját, ez nemcsak színesíti a mindennapokat, hanem az én-tudat kialakulását segíti, erősíti. Az ünnepi teríték, köszöntés, közös zenehallgatás, éneklés élménye sokáig megmarad a kisgyermek emlékezetébe.</w:t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98" w:name="_Toc105522651"/>
      <w:bookmarkStart w:id="99" w:name="_Toc105328927"/>
      <w:r>
        <w:rPr>
          <w:b/>
          <w:color w:val="auto"/>
        </w:rPr>
        <w:t>További bölcsődei ünnepek:</w:t>
      </w:r>
      <w:bookmarkEnd w:id="98"/>
      <w:bookmarkEnd w:id="99"/>
    </w:p>
    <w:p>
      <w:pPr>
        <w:pStyle w:val="Normal"/>
        <w:numPr>
          <w:ilvl w:val="0"/>
          <w:numId w:val="37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>Farsang a gyermekcsoportban</w:t>
      </w:r>
    </w:p>
    <w:p>
      <w:pPr>
        <w:pStyle w:val="Normal"/>
        <w:numPr>
          <w:ilvl w:val="0"/>
          <w:numId w:val="37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>Húsvétváró - alkalmával húsvéti mondókákkal, versekkel várják a nyuszi érkezését</w:t>
      </w:r>
    </w:p>
    <w:p>
      <w:pPr>
        <w:pStyle w:val="Normal"/>
        <w:numPr>
          <w:ilvl w:val="0"/>
          <w:numId w:val="36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>Anyák napja - a kisgyerekekkel közreműködve apró ajándékokat készítenek a kisgyermeknevelők, rövid, alkalomhoz illő énekeket és verseket „tanulnak”</w:t>
      </w:r>
    </w:p>
    <w:p>
      <w:pPr>
        <w:pStyle w:val="Normal"/>
        <w:numPr>
          <w:ilvl w:val="0"/>
          <w:numId w:val="36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 xml:space="preserve">Gyermeknap – jelenlegi és leendő bölcsődések, valamint testvéreik részére szervezzük a szülők segítségével </w:t>
      </w:r>
    </w:p>
    <w:p>
      <w:pPr>
        <w:pStyle w:val="Normal"/>
        <w:numPr>
          <w:ilvl w:val="0"/>
          <w:numId w:val="36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>Márton - napi mulatság – a helyi óvoda meghívására vesznek részt a bölcsődések a programon szülői kísérettel</w:t>
      </w:r>
    </w:p>
    <w:p>
      <w:pPr>
        <w:pStyle w:val="Normal"/>
        <w:numPr>
          <w:ilvl w:val="0"/>
          <w:numId w:val="36"/>
        </w:numPr>
        <w:tabs>
          <w:tab w:val="clear" w:pos="708"/>
          <w:tab w:val="left" w:pos="0" w:leader="none"/>
        </w:tabs>
        <w:spacing w:before="0" w:after="120"/>
        <w:jc w:val="both"/>
        <w:rPr/>
      </w:pPr>
      <w:r>
        <w:rPr>
          <w:rFonts w:eastAsia="Times New Roman" w:cs="Times New Roman" w:ascii="Cambria" w:hAnsi="Cambria"/>
        </w:rPr>
        <w:t>Mikulás érkezése</w:t>
      </w:r>
    </w:p>
    <w:p>
      <w:pPr>
        <w:pStyle w:val="Normal"/>
        <w:numPr>
          <w:ilvl w:val="0"/>
          <w:numId w:val="36"/>
        </w:numPr>
        <w:tabs>
          <w:tab w:val="clear" w:pos="708"/>
          <w:tab w:val="left" w:pos="0" w:leader="none"/>
        </w:tabs>
        <w:spacing w:before="0" w:after="360"/>
        <w:jc w:val="both"/>
        <w:rPr/>
      </w:pPr>
      <w:r>
        <w:rPr>
          <w:rFonts w:eastAsia="Times New Roman" w:cs="Times New Roman" w:ascii="Cambria" w:hAnsi="Cambria"/>
        </w:rPr>
        <w:t>Ádventi várakozás és a karácsony ünnepe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100" w:name="_Toc105522652"/>
      <w:bookmarkStart w:id="101" w:name="_Toc105328928"/>
      <w:r>
        <w:rPr>
          <w:b/>
          <w:color w:val="auto"/>
        </w:rPr>
        <w:t>Neveléssel – gondozással kapcsolatos feladatok</w:t>
      </w:r>
      <w:bookmarkEnd w:id="100"/>
      <w:bookmarkEnd w:id="101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 gondozás és nevelés elválaszthatatlan egységet alkot. A gondozás minden helyzetében nevelés folyik, a nevelés helyzetei, lehetőségei azonban nem korlátozódnak a gondozási helyzetekre.</w:t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102" w:name="_Toc105522653"/>
      <w:bookmarkStart w:id="103" w:name="__DdeLink__579_2975582009"/>
      <w:bookmarkStart w:id="104" w:name="_Toc105328929"/>
      <w:r>
        <w:rPr>
          <w:b/>
          <w:color w:val="auto"/>
        </w:rPr>
        <w:t>Egészséges testi fejlődés elősegítése, egészséges életmódra nevelés, egészség megőrzés a bölcsődében:</w:t>
      </w:r>
      <w:bookmarkEnd w:id="102"/>
      <w:bookmarkEnd w:id="103"/>
      <w:bookmarkEnd w:id="104"/>
    </w:p>
    <w:p>
      <w:pPr>
        <w:pStyle w:val="Normal"/>
        <w:numPr>
          <w:ilvl w:val="0"/>
          <w:numId w:val="38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Élelmezés: az étkeztetés szállított élelmezés formájában történik, az élelmezésvezető által, kimondottan bölcsődés korosztály számára összeállított étlap, a korszerű csecsemő és kisgyermek táplálási elveket tartja szem előtt. A megfelelő kisgyermekkori étkezés biztosítása mennyiségileg, minőségileg elengedhetetlen és be kell tartani a közétkeztetésre vonatkozó szabályokat.</w:t>
      </w:r>
    </w:p>
    <w:p>
      <w:pPr>
        <w:pStyle w:val="Normal"/>
        <w:numPr>
          <w:ilvl w:val="0"/>
          <w:numId w:val="38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Levegőzés: a napirendben foglalt udvari játék, a szabadban történő altatás időpontját, mértékét az évszaknak, időjárásnak, a gyermek életkorának, valamint a bölcsőde tárgyi feltételeinek figyelembe vételével elégítjük ki.</w:t>
      </w:r>
    </w:p>
    <w:p>
      <w:pPr>
        <w:pStyle w:val="Normal"/>
        <w:numPr>
          <w:ilvl w:val="0"/>
          <w:numId w:val="38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Fogászati prevenció: a megfelelő étkezési szokások kialakítása, a cukorfogyasztás csökkentése, a gyümölcs és zöldségfogyasztás preferálása, a rágásra nevelés fogászati prevencióként szolgálnak. A napi folyadékpótlást elsősorban víz kínálásával elégítjük ki. 2 éves kor felett a déli étkezést követően szájöblítéssel igyekszünk a helyes szokások kialakítását elősegíteni.</w:t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105" w:name="_Toc105522654"/>
      <w:bookmarkStart w:id="106" w:name="_Toc105328930"/>
      <w:r>
        <w:rPr>
          <w:b/>
          <w:color w:val="auto"/>
        </w:rPr>
        <w:t>Érzelmi nevelés, szocializáció segítése:</w:t>
      </w:r>
      <w:bookmarkEnd w:id="105"/>
      <w:bookmarkEnd w:id="106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  <w:b/>
          <w:bCs/>
        </w:rPr>
        <w:tab/>
      </w:r>
      <w:r>
        <w:rPr>
          <w:rFonts w:eastAsia="Times New Roman" w:cs="Times New Roman" w:ascii="Cambria" w:hAnsi="Cambria"/>
        </w:rPr>
        <w:t>A kisgyermek szocializációjának alapja az utánzás. Olyanná válik, amilyen példát nyújtunk neki, ezért nagyon fontos a szakmai munka minősége mellett, a kisgyermeknevelők példamutatása. A gondozás közbeni interakciók, lehetőséget biztosítanak a kisgyermek és nevelője számára, az egyszemélyes kapcsolat kialakítására.</w:t>
      </w:r>
    </w:p>
    <w:p>
      <w:pPr>
        <w:pStyle w:val="Cmsor2"/>
        <w:numPr>
          <w:ilvl w:val="1"/>
          <w:numId w:val="43"/>
        </w:numPr>
        <w:spacing w:before="40" w:after="120"/>
        <w:rPr>
          <w:b/>
          <w:b/>
          <w:color w:val="auto"/>
        </w:rPr>
      </w:pPr>
      <w:bookmarkStart w:id="107" w:name="_Toc105522655"/>
      <w:bookmarkStart w:id="108" w:name="_Toc105328931"/>
      <w:r>
        <w:rPr>
          <w:b/>
          <w:color w:val="auto"/>
        </w:rPr>
        <w:t>Beszoktatás, beilleszkedés támogatása:</w:t>
      </w:r>
      <w:bookmarkEnd w:id="107"/>
      <w:bookmarkEnd w:id="108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A szülővel történő fokozatos beszoktatás, megkönnyíti a kisgyermeknek az idegen környezetbe való beilleszkedést, a szülőtől való elválást. A beszoktatás időtartama általában 2 hét. Ez az időtartam a kisgyermek igényeinek megfelelően hosszabbítható is.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Az adaptáció első napjaiban a kisgyermeknevelő csak megfigyel, érdeklődik. Megismerkedik a gyermekkel, annak szokásaival, az otthon nevelés és gondozás milyenségébe kap betekintést. Amikor a gyermek elfogadja az új környezetet, a kisgyermeknevelőt, akkor a bölcsődei dolgozó fokozatosan veszi át a szülőtől a nevelési, gondozási feladatokat. A szülők pozitív hozzáállása, a módszer elfogadása és az együttműködés nagyban megkönnyíti, segíti a kisgyerek beilleszkedését a csoportba. A beszoktatás ideje alatt és később is hozhat a gyermek magával otthoni játékot, takarót, párnát stb., ami érzelmi biztonságot nyújt neki.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Az alvás jelentheti az egyik nehézséget a beszoktatás ideje alatt, ezért fontos, hogy a szülő a második héten is jelen legyen az altatáskor, továbbá az ébredés várható időpontjában.  A beszoktatás idején a kisgyereknek időre, figyelemre, szeretetre van szüksége, mind a szüleitől, mind a nevelőktől. A beszoktatás során a kisgyermeknevelők az egész családot segítik. A beszoktatást az alkalmazkodás időszaka váltja fel, mely addig tart, amíg a kisgyermek teljesen ráhangolódik a bölcsődei életre, biztonságérzete kialakul, megerősödik. Ez általában 2 – 3 hónapot ölel fel. </w:t>
      </w:r>
    </w:p>
    <w:p>
      <w:pPr>
        <w:pStyle w:val="Cmsor2"/>
        <w:numPr>
          <w:ilvl w:val="1"/>
          <w:numId w:val="46"/>
        </w:numPr>
        <w:spacing w:before="40" w:after="120"/>
        <w:rPr>
          <w:rFonts w:cs="Calibri Light" w:cstheme="majorHAnsi"/>
          <w:b/>
          <w:b/>
          <w:color w:val="auto"/>
        </w:rPr>
      </w:pPr>
      <w:bookmarkStart w:id="109" w:name="_Toc105522656"/>
      <w:bookmarkStart w:id="110" w:name="_Toc105328932"/>
      <w:r>
        <w:rPr>
          <w:rFonts w:eastAsia="Times New Roman" w:cs="Calibri Light" w:cstheme="majorHAnsi"/>
          <w:b/>
          <w:bCs/>
          <w:color w:val="auto"/>
        </w:rPr>
        <w:t>Bölcsődei élet megszervezése</w:t>
      </w:r>
      <w:bookmarkEnd w:id="109"/>
      <w:bookmarkEnd w:id="110"/>
    </w:p>
    <w:p>
      <w:pPr>
        <w:pStyle w:val="Normal"/>
        <w:numPr>
          <w:ilvl w:val="0"/>
          <w:numId w:val="39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Gyermekcsoport megszervezése: a minibölcsőde vegyes korosztályú gyermekcsoportjának működési alapfeltétele a különböző bölcsődei korosztályok számára biztosított, differenciált funkciósarkok és játékok. Ezek megléte esetén minimálisra csökkenthető a konfliktusok száma a napi játéktevékenységek során.</w:t>
      </w:r>
    </w:p>
    <w:p>
      <w:pPr>
        <w:pStyle w:val="Normal"/>
        <w:numPr>
          <w:ilvl w:val="0"/>
          <w:numId w:val="39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Kisgyermeknevelők, dolgozók munkarendjének megszervezése: az adaptáció ideje alatt fontos, hogy a „saját-kisgyermeknevelő” minden nap jelen legyen, amikor a kisgyerek megérkezik a csoportba. A dolgozók – saját munkaterületükön – segítsék a nevelő munkáját.</w:t>
      </w:r>
    </w:p>
    <w:p>
      <w:pPr>
        <w:pStyle w:val="Normal"/>
        <w:numPr>
          <w:ilvl w:val="0"/>
          <w:numId w:val="39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 xml:space="preserve">Napirend: a napirend a gyermekek igényeinek, szükségleteinek kielégítését, a nyugodt, folyamatos játéklehetőséget, étkezést, alvást hivatott biztosítani. A napirend nagyban függ a gyermekcsoport összetételétől, létszámától, évszaktól. Ennek megfelelően tavaszi/nyári, illetve őszi/téli napirend kialakítása szükséges, illetve ha van a csoportban másfél évesnél fiatalabb kisgyermek, egyéni napirendet kell összeállítani számára. </w:t>
      </w:r>
    </w:p>
    <w:p>
      <w:pPr>
        <w:pStyle w:val="Cmsor2"/>
        <w:numPr>
          <w:ilvl w:val="1"/>
          <w:numId w:val="46"/>
        </w:numPr>
        <w:spacing w:before="40" w:after="120"/>
        <w:rPr>
          <w:rFonts w:cs="Calibri Light" w:cstheme="majorHAnsi"/>
          <w:b/>
          <w:b/>
          <w:color w:val="auto"/>
        </w:rPr>
      </w:pPr>
      <w:bookmarkStart w:id="111" w:name="_Toc105522657"/>
      <w:bookmarkStart w:id="112" w:name="_Toc105328933"/>
      <w:r>
        <w:rPr>
          <w:rFonts w:eastAsia="Times New Roman" w:cs="Calibri Light" w:cstheme="majorHAnsi"/>
          <w:b/>
          <w:bCs/>
          <w:color w:val="auto"/>
        </w:rPr>
        <w:t>Gyermekvédelmi feladatok</w:t>
      </w:r>
      <w:bookmarkEnd w:id="111"/>
      <w:bookmarkEnd w:id="112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Az 1997. évi XXXI. törvény a bölcsődéket a gyermekvédelem rendszerébe helyezte. A bölcsőde fő feladata a prevenció és a lehetséges korrekció, mely a gyermekre és a családjára irányul. A kisgyermeknevelő feladata a gyerek jólétének biztosítása, gyermekvédelmi problémák megelőzése. Ezeket a feladatokat saját kompetencia határán belül, továbbá -mint elsődleges észlelő és jelzőrendszer tagja – más külső intézmények bevonásával, velük való együttműködés útján, team munkában látja el. 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113" w:name="_Toc105522658"/>
      <w:bookmarkStart w:id="114" w:name="_Toc105328934"/>
      <w:r>
        <w:rPr>
          <w:b/>
          <w:color w:val="auto"/>
        </w:rPr>
        <w:t>Dokumentáció</w:t>
      </w:r>
      <w:bookmarkEnd w:id="113"/>
      <w:bookmarkEnd w:id="114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  <w:b/>
          <w:bCs/>
        </w:rPr>
        <w:tab/>
      </w:r>
      <w:r>
        <w:rPr>
          <w:rFonts w:eastAsia="Times New Roman" w:cs="Times New Roman" w:ascii="Cambria" w:hAnsi="Cambria"/>
        </w:rPr>
        <w:t xml:space="preserve">Bölcsőde a gyermek fejlődéséről, a csoport működéséről, az egyes módszertani javaslatokban megfogalmazottak alapján dokumentációt vezet. Az abban szereplő adatok, információk felhasználása, a magas színvonalú nevelés – gondozás biztosításának, a gyerek fejlődésének elősegítése érdekében történik.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 dokumentációvezetésnél törekedni kell a hitelességre, tárgyilagosságra, folyamatosságra, rendszerességre. A dokumentáció vezetéshez a szülők beleegyező hozzájárulása szükséges. Tájékoztatni kell őket arról, hogy kérésükre bármikor betekintést nyerhetnek gyermekük fejlődésének írásban rögzített menetébe. A vezetésnél, őrzésnél a személyiségi jogokat figyelembe vesszük, elzárt helyen tartjuk.</w:t>
      </w:r>
    </w:p>
    <w:p>
      <w:pPr>
        <w:pStyle w:val="Cmsor2"/>
        <w:numPr>
          <w:ilvl w:val="1"/>
          <w:numId w:val="43"/>
        </w:numPr>
        <w:spacing w:before="40" w:after="120"/>
        <w:rPr>
          <w:rFonts w:eastAsia="NSimSun" w:cs="Calibri Light" w:cstheme="majorHAnsi"/>
          <w:b/>
          <w:b/>
          <w:color w:val="auto"/>
        </w:rPr>
      </w:pPr>
      <w:bookmarkStart w:id="115" w:name="_Toc105522659"/>
      <w:bookmarkStart w:id="116" w:name="_Toc105328935"/>
      <w:r>
        <w:rPr>
          <w:rFonts w:cs="Calibri Light" w:cstheme="majorHAnsi"/>
          <w:b/>
          <w:color w:val="auto"/>
        </w:rPr>
        <w:t>Dokumentációk:</w:t>
      </w:r>
      <w:bookmarkEnd w:id="115"/>
      <w:bookmarkEnd w:id="116"/>
      <w:r>
        <w:rPr>
          <w:rFonts w:cs="Calibri Light" w:cstheme="majorHAnsi"/>
          <w:b/>
          <w:color w:val="auto"/>
        </w:rPr>
        <w:t xml:space="preserve"> 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csoportnapló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törzslap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fejlődési tábla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fejlődési napló törzslapban részletezve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percentilis tábla</w:t>
      </w:r>
    </w:p>
    <w:p>
      <w:pPr>
        <w:pStyle w:val="Normal"/>
        <w:numPr>
          <w:ilvl w:val="0"/>
          <w:numId w:val="40"/>
        </w:numPr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üzenő füzet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117" w:name="_Toc105522660"/>
      <w:bookmarkStart w:id="118" w:name="_Toc105328936"/>
      <w:r>
        <w:rPr>
          <w:b/>
          <w:color w:val="auto"/>
        </w:rPr>
        <w:t>Ellenőrzés, értékelés rendszere</w:t>
      </w:r>
      <w:bookmarkEnd w:id="117"/>
      <w:bookmarkEnd w:id="118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 nevelés – gondozási munkát ellenőrizni kell, ennek felelőse a mini bölcsőde vezetője. Minden nevelési év elején munkaterv készül, év végén pedig szóban értékeljük a terv megvalósítását.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 bölcsőde munkatervét évente, a nevelési tervezetet, csoportdokumentumokat, a gyermekek fejlődéséről vezetett feljegyzéseket félévente ellenőrzi a vezető.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Az ellenőrzés kiterjed a gyakorlati munka ellenőrzésére is, melybe bevonhatóak a módszertani bázis intézmény szaktanácsadói, szakértői.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Fő szempont a szakdolgozók pedagógiai önállóságának elfogadása -az egységes nevelői hatások biztosítása mellett-; valamint kiterjed arra is, hogy a csoportban dolgozó szakemberek miként beszélik meg és értékelik egymás közt a csoport és az egyes gyermekek fejlődését. Az ellenőrzés, értékelés fontos eleme: az önértékelés.</w:t>
      </w:r>
    </w:p>
    <w:p>
      <w:pPr>
        <w:pStyle w:val="Cmsor1"/>
        <w:numPr>
          <w:ilvl w:val="0"/>
          <w:numId w:val="43"/>
        </w:numPr>
        <w:spacing w:before="240" w:after="120"/>
        <w:rPr>
          <w:b/>
          <w:b/>
          <w:color w:val="auto"/>
        </w:rPr>
      </w:pPr>
      <w:bookmarkStart w:id="119" w:name="_Toc105522661"/>
      <w:bookmarkStart w:id="120" w:name="_Toc105328937"/>
      <w:r>
        <w:rPr>
          <w:b/>
          <w:color w:val="auto"/>
        </w:rPr>
        <w:t>Záró gondolatok</w:t>
      </w:r>
      <w:bookmarkEnd w:id="119"/>
      <w:bookmarkEnd w:id="120"/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>Az elmúlt évek változásai előrelépéseket hoztak a magyar bölcsődék elismertségében, támogatásában. A bölcsőde ma már szakmai kategória, az országos alapprogram garanciát és kötelező szakmai minimumot, egységes szemléletet jelent minden 3 éven alatti gyermeket ellátó intézmény számára.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ab/>
        <w:t xml:space="preserve">Intézményünk célja: hozzájárulni a helyi, kisgyermekes családok magas színvonalú támogatásához, a bölcsődei szakemberek folyamatos fejlődésének biztosításához. 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/>
      </w:pPr>
      <w:r>
        <w:rPr>
          <w:rFonts w:eastAsia="Times New Roman" w:cs="Times New Roman" w:ascii="Cambria" w:hAnsi="Cambria"/>
        </w:rPr>
        <w:t>Répcelak, 2023.  Március  hó 20 nap</w:t>
      </w:r>
    </w:p>
    <w:p>
      <w:pPr>
        <w:pStyle w:val="Normal"/>
        <w:tabs>
          <w:tab w:val="clear" w:pos="708"/>
          <w:tab w:val="left" w:pos="0" w:leader="none"/>
        </w:tabs>
        <w:spacing w:lineRule="auto" w:line="276" w:before="0" w:after="120"/>
        <w:jc w:val="both"/>
        <w:rPr>
          <w:rFonts w:ascii="Cambria" w:hAnsi="Cambria" w:eastAsia="Times New Roman" w:cs="Times New Roman"/>
        </w:rPr>
      </w:pPr>
      <w:r>
        <w:rPr>
          <w:rFonts w:eastAsia="Times New Roman" w:cs="Times New Roman" w:ascii="Cambria" w:hAnsi="Cambria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76"/>
        <w:jc w:val="both"/>
        <w:rPr/>
      </w:pPr>
      <w:r>
        <w:rPr>
          <w:rFonts w:eastAsia="Times New Roman" w:cs="Times New Roman" w:ascii="Cambria" w:hAnsi="Cambria"/>
        </w:rPr>
        <w:t xml:space="preserve"> </w:t>
      </w:r>
    </w:p>
    <w:p>
      <w:pPr>
        <w:pStyle w:val="Cmsor1"/>
        <w:numPr>
          <w:ilvl w:val="0"/>
          <w:numId w:val="43"/>
        </w:numPr>
        <w:rPr>
          <w:b/>
          <w:b/>
          <w:color w:val="auto"/>
        </w:rPr>
      </w:pPr>
      <w:bookmarkStart w:id="121" w:name="_Toc105522662"/>
      <w:bookmarkStart w:id="122" w:name="_Toc105328938"/>
      <w:r>
        <w:rPr>
          <w:rFonts w:cs="Calibri Light" w:cstheme="majorHAnsi"/>
          <w:b/>
          <w:color w:val="auto"/>
        </w:rPr>
        <w:t>Mellékletek</w:t>
      </w:r>
      <w:r>
        <w:rPr>
          <w:b/>
          <w:color w:val="auto"/>
        </w:rPr>
        <w:t>:</w:t>
      </w:r>
      <w:bookmarkEnd w:id="121"/>
      <w:bookmarkEnd w:id="122"/>
      <w:r>
        <w:rPr>
          <w:b/>
          <w:color w:val="auto"/>
        </w:rPr>
        <w:t xml:space="preserve"> </w:t>
      </w:r>
    </w:p>
    <w:p>
      <w:pPr>
        <w:pStyle w:val="Normal"/>
        <w:numPr>
          <w:ilvl w:val="0"/>
          <w:numId w:val="41"/>
        </w:numPr>
        <w:spacing w:lineRule="auto" w:line="276"/>
        <w:jc w:val="both"/>
        <w:rPr/>
      </w:pPr>
      <w:r>
        <w:rPr>
          <w:rFonts w:cs="Times New Roman" w:ascii="Cambria" w:hAnsi="Cambria"/>
        </w:rPr>
        <w:t>Bölcsődei ellátás igénybe vételére vonatkozó Megállapodás</w:t>
      </w:r>
    </w:p>
    <w:p>
      <w:pPr>
        <w:pStyle w:val="Normal"/>
        <w:numPr>
          <w:ilvl w:val="0"/>
          <w:numId w:val="41"/>
        </w:numPr>
        <w:spacing w:lineRule="auto" w:line="276"/>
        <w:jc w:val="both"/>
        <w:rPr/>
      </w:pPr>
      <w:r>
        <w:rPr>
          <w:rFonts w:cs="Times New Roman" w:ascii="Cambria" w:hAnsi="Cambria"/>
        </w:rPr>
        <w:t>Hófehérke Mini Bölcsőde Házirendje</w:t>
      </w:r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 w:cs="Times New Roman"/>
        </w:rPr>
      </w:pPr>
      <w:r>
        <w:rPr>
          <w:rFonts w:cs="Times New Roman" w:ascii="Cambria" w:hAnsi="Cambria"/>
        </w:rPr>
      </w:r>
    </w:p>
    <w:p>
      <w:pPr>
        <w:pStyle w:val="Normal"/>
        <w:spacing w:lineRule="auto" w:line="276"/>
        <w:jc w:val="both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ind w:left="446" w:hanging="0"/>
        <w:rPr/>
      </w:pPr>
      <w:r>
        <w:rPr/>
      </w:r>
    </w:p>
    <w:sectPr>
      <w:footerReference w:type="default" r:id="rId11"/>
      <w:type w:val="nextPage"/>
      <w:pgSz w:w="11906" w:h="16838"/>
      <w:pgMar w:left="1134" w:right="1134" w:header="0" w:top="1134" w:footer="414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39160988"/>
    </w:sdtPr>
    <w:sdtContent>
      <w:p>
        <w:pPr>
          <w:pStyle w:val="Llb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28</w:t>
        </w:r>
        <w:r>
          <w:rPr/>
          <w:fldChar w:fldCharType="end"/>
        </w:r>
      </w:p>
    </w:sdtContent>
  </w:sdt>
  <w:p>
    <w:pPr>
      <w:pStyle w:val="Llb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1"/>
      <w:pStyle w:val="Cmsor1"/>
      <w:numFmt w:val="decimal"/>
      <w:lvlText w:val="%1"/>
      <w:lvlJc w:val="left"/>
      <w:pPr>
        <w:ind w:left="432" w:hanging="432"/>
      </w:pPr>
      <w:rPr>
        <w:b/>
      </w:rPr>
    </w:lvl>
    <w:lvl w:ilvl="1">
      <w:start w:val="3"/>
      <w:pStyle w:val="Cmsor2"/>
      <w:numFmt w:val="decimal"/>
      <w:lvlText w:val="%1.%2"/>
      <w:lvlJc w:val="left"/>
      <w:pPr>
        <w:ind w:left="576" w:hanging="576"/>
      </w:pPr>
    </w:lvl>
    <w:lvl w:ilvl="2">
      <w:start w:val="1"/>
      <w:pStyle w:val="Cmsor3"/>
      <w:numFmt w:val="decimal"/>
      <w:lvlText w:val="%1.%2.%3"/>
      <w:lvlJc w:val="left"/>
      <w:pPr>
        <w:ind w:left="720" w:hanging="720"/>
      </w:pPr>
    </w:lvl>
    <w:lvl w:ilvl="3">
      <w:start w:val="1"/>
      <w:pStyle w:val="Cmsor4"/>
      <w:numFmt w:val="decimal"/>
      <w:lvlText w:val="%1.%2.%3.%4"/>
      <w:lvlJc w:val="left"/>
      <w:pPr>
        <w:ind w:left="864" w:hanging="864"/>
      </w:pPr>
    </w:lvl>
    <w:lvl w:ilvl="4">
      <w:start w:val="1"/>
      <w:pStyle w:val="Cmsor5"/>
      <w:numFmt w:val="decimal"/>
      <w:lvlText w:val="%1.%2.%3.%4.%5"/>
      <w:lvlJc w:val="left"/>
      <w:pPr>
        <w:ind w:left="1008" w:hanging="1008"/>
      </w:pPr>
    </w:lvl>
    <w:lvl w:ilvl="5">
      <w:start w:val="1"/>
      <w:pStyle w:val="Cmsor6"/>
      <w:numFmt w:val="decimal"/>
      <w:lvlText w:val="%1.%2.%3.%4.%5.%6"/>
      <w:lvlJc w:val="left"/>
      <w:pPr>
        <w:ind w:left="1152" w:hanging="1152"/>
      </w:pPr>
    </w:lvl>
    <w:lvl w:ilvl="6">
      <w:start w:val="1"/>
      <w:pStyle w:val="Cmsor7"/>
      <w:numFmt w:val="decimal"/>
      <w:lvlText w:val="%1.%2.%3.%4.%5.%6.%7"/>
      <w:lvlJc w:val="left"/>
      <w:pPr>
        <w:ind w:left="1296" w:hanging="1296"/>
      </w:pPr>
    </w:lvl>
    <w:lvl w:ilvl="7">
      <w:start w:val="1"/>
      <w:pStyle w:val="Cmsor8"/>
      <w:numFmt w:val="decimal"/>
      <w:lvlText w:val="%1.%2.%3.%4.%5.%6.%7.%8"/>
      <w:lvlJc w:val="left"/>
      <w:pPr>
        <w:ind w:left="1440" w:hanging="1440"/>
      </w:pPr>
    </w:lvl>
    <w:lvl w:ilvl="8">
      <w:start w:val="1"/>
      <w:pStyle w:val="Cmsor9"/>
      <w:numFmt w:val="decimal"/>
      <w:lvlText w:val="%1.%2.%3.%4.%5.%6.%7.%8.%9"/>
      <w:lvlJc w:val="left"/>
      <w:pPr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879"/>
        </w:tabs>
        <w:ind w:left="879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239"/>
        </w:tabs>
        <w:ind w:left="1239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599"/>
        </w:tabs>
        <w:ind w:left="1599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959"/>
        </w:tabs>
        <w:ind w:left="1959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319"/>
        </w:tabs>
        <w:ind w:left="2319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679"/>
        </w:tabs>
        <w:ind w:left="2679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3039"/>
        </w:tabs>
        <w:ind w:left="3039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399"/>
        </w:tabs>
        <w:ind w:left="3399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759"/>
        </w:tabs>
        <w:ind w:left="3759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30"/>
        </w:tabs>
        <w:ind w:left="113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90"/>
        </w:tabs>
        <w:ind w:left="149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50"/>
        </w:tabs>
        <w:ind w:left="185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10"/>
        </w:tabs>
        <w:ind w:left="221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70"/>
        </w:tabs>
        <w:ind w:left="257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90"/>
        </w:tabs>
        <w:ind w:left="329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50"/>
        </w:tabs>
        <w:ind w:left="3650" w:hanging="360"/>
      </w:pPr>
      <w:rPr>
        <w:rFonts w:ascii="OpenSymbol" w:hAnsi="OpenSymbol" w:cs="OpenSymbol" w:hint="default"/>
        <w:rFonts w:cs="OpenSymbol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18"/>
        <w:u w:val="none"/>
        <w:szCs w:val="18"/>
        <w:rFonts w:cs="StarSymbol;Arial Unicode MS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3">
    <w:lvl w:ilvl="0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33"/>
        </w:tabs>
        <w:ind w:left="1133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93"/>
        </w:tabs>
        <w:ind w:left="1493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53"/>
        </w:tabs>
        <w:ind w:left="1853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13"/>
        </w:tabs>
        <w:ind w:left="2213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73"/>
        </w:tabs>
        <w:ind w:left="2573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93"/>
        </w:tabs>
        <w:ind w:left="3293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53"/>
        </w:tabs>
        <w:ind w:left="3653" w:hanging="360"/>
      </w:pPr>
      <w:rPr>
        <w:rFonts w:ascii="OpenSymbol" w:hAnsi="OpenSymbol" w:cs="OpenSymbol" w:hint="default"/>
        <w:rFonts w:cs="OpenSymbol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0">
    <w:lvl w:ilvl="0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33"/>
        </w:tabs>
        <w:ind w:left="1133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93"/>
        </w:tabs>
        <w:ind w:left="1493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53"/>
        </w:tabs>
        <w:ind w:left="1853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13"/>
        </w:tabs>
        <w:ind w:left="2213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73"/>
        </w:tabs>
        <w:ind w:left="2573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93"/>
        </w:tabs>
        <w:ind w:left="3293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53"/>
        </w:tabs>
        <w:ind w:left="3653" w:hanging="360"/>
      </w:pPr>
      <w:rPr>
        <w:rFonts w:ascii="OpenSymbol" w:hAnsi="OpenSymbol" w:cs="OpenSymbol" w:hint="default"/>
        <w:rFonts w:cs="OpenSymbol"/>
      </w:rPr>
    </w:lvl>
  </w:abstractNum>
  <w:abstractNum w:abstractNumId="4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3"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cs="Symbol" w:hint="default"/>
        <w:b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133"/>
        </w:tabs>
        <w:ind w:left="1133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93"/>
        </w:tabs>
        <w:ind w:left="1493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53"/>
        </w:tabs>
        <w:ind w:left="1853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13"/>
        </w:tabs>
        <w:ind w:left="2213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73"/>
        </w:tabs>
        <w:ind w:left="2573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93"/>
        </w:tabs>
        <w:ind w:left="3293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53"/>
        </w:tabs>
        <w:ind w:left="3653" w:hanging="360"/>
      </w:pPr>
      <w:rPr>
        <w:rFonts w:ascii="OpenSymbol" w:hAnsi="OpenSymbol" w:cs="OpenSymbol" w:hint="default"/>
        <w:rFonts w:cs="OpenSymbol"/>
      </w:rPr>
    </w:lvl>
  </w:abstractNum>
  <w:abstractNum w:abstractNumId="45">
    <w:lvl w:ilvl="0">
      <w:start w:val="2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6">
    <w:lvl w:ilvl="0">
      <w:start w:val="11"/>
      <w:numFmt w:val="decimal"/>
      <w:lvlText w:val="%1"/>
      <w:lvlJc w:val="left"/>
      <w:pPr>
        <w:ind w:left="432" w:hanging="432"/>
      </w:pPr>
      <w:rPr>
        <w:b/>
      </w:rPr>
    </w:lvl>
    <w:lvl w:ilvl="1">
      <w:start w:val="3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a3329"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u-HU" w:eastAsia="zh-CN" w:bidi="hi-IN"/>
    </w:rPr>
  </w:style>
  <w:style w:type="paragraph" w:styleId="Cmsor1">
    <w:name w:val="Heading 1"/>
    <w:basedOn w:val="Normal"/>
    <w:next w:val="Normal"/>
    <w:link w:val="Cmsor1Char"/>
    <w:uiPriority w:val="9"/>
    <w:qFormat/>
    <w:rsid w:val="00ca3329"/>
    <w:pPr>
      <w:keepNext w:val="true"/>
      <w:keepLines/>
      <w:numPr>
        <w:ilvl w:val="0"/>
        <w:numId w:val="1"/>
      </w:numPr>
      <w:spacing w:lineRule="auto" w:line="259"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kern w:val="0"/>
      <w:sz w:val="32"/>
      <w:szCs w:val="32"/>
      <w:lang w:eastAsia="hu-HU" w:bidi="ar-SA"/>
    </w:rPr>
  </w:style>
  <w:style w:type="paragraph" w:styleId="Cmsor2">
    <w:name w:val="Heading 2"/>
    <w:basedOn w:val="Normal"/>
    <w:next w:val="Normal"/>
    <w:link w:val="Cmsor2Char"/>
    <w:uiPriority w:val="9"/>
    <w:unhideWhenUsed/>
    <w:qFormat/>
    <w:rsid w:val="00ca3329"/>
    <w:pPr>
      <w:keepNext w:val="true"/>
      <w:keepLines/>
      <w:numPr>
        <w:ilvl w:val="1"/>
        <w:numId w:val="1"/>
      </w:numPr>
      <w:spacing w:before="40" w:after="0"/>
      <w:outlineLvl w:val="1"/>
    </w:pPr>
    <w:rPr>
      <w:rFonts w:ascii="Calibri Light" w:hAnsi="Calibri Light" w:eastAsia="" w:cs="Mangal" w:asciiTheme="majorHAnsi" w:eastAsiaTheme="majorEastAsia" w:hAnsiTheme="majorHAnsi"/>
      <w:color w:val="2E74B5" w:themeColor="accent1" w:themeShade="bf"/>
      <w:sz w:val="26"/>
      <w:szCs w:val="23"/>
    </w:rPr>
  </w:style>
  <w:style w:type="paragraph" w:styleId="Cmsor3">
    <w:name w:val="Heading 3"/>
    <w:basedOn w:val="Normal"/>
    <w:next w:val="Normal"/>
    <w:link w:val="Cmsor3Char"/>
    <w:uiPriority w:val="9"/>
    <w:semiHidden/>
    <w:unhideWhenUsed/>
    <w:qFormat/>
    <w:rsid w:val="00ca3329"/>
    <w:pPr>
      <w:keepNext w:val="true"/>
      <w:keepLines/>
      <w:numPr>
        <w:ilvl w:val="2"/>
        <w:numId w:val="1"/>
      </w:numPr>
      <w:spacing w:before="40" w:after="0"/>
      <w:outlineLvl w:val="2"/>
    </w:pPr>
    <w:rPr>
      <w:rFonts w:ascii="Calibri Light" w:hAnsi="Calibri Light" w:eastAsia="" w:cs="Mangal" w:asciiTheme="majorHAnsi" w:eastAsiaTheme="majorEastAsia" w:hAnsiTheme="majorHAnsi"/>
      <w:color w:val="1F4D78" w:themeColor="accent1" w:themeShade="7f"/>
      <w:szCs w:val="21"/>
    </w:rPr>
  </w:style>
  <w:style w:type="paragraph" w:styleId="Cmsor4">
    <w:name w:val="Heading 4"/>
    <w:basedOn w:val="Normal"/>
    <w:next w:val="Normal"/>
    <w:link w:val="Cmsor4Char"/>
    <w:uiPriority w:val="9"/>
    <w:semiHidden/>
    <w:unhideWhenUsed/>
    <w:qFormat/>
    <w:rsid w:val="00ca3329"/>
    <w:pPr>
      <w:keepNext w:val="true"/>
      <w:keepLines/>
      <w:numPr>
        <w:ilvl w:val="3"/>
        <w:numId w:val="1"/>
      </w:numPr>
      <w:spacing w:before="40" w:after="0"/>
      <w:outlineLvl w:val="3"/>
    </w:pPr>
    <w:rPr>
      <w:rFonts w:ascii="Calibri Light" w:hAnsi="Calibri Light" w:eastAsia="" w:cs="Mangal" w:asciiTheme="majorHAnsi" w:eastAsiaTheme="majorEastAsia" w:hAnsiTheme="majorHAnsi"/>
      <w:i/>
      <w:iCs/>
      <w:color w:val="2E74B5" w:themeColor="accent1" w:themeShade="bf"/>
      <w:szCs w:val="21"/>
    </w:rPr>
  </w:style>
  <w:style w:type="paragraph" w:styleId="Cmsor5">
    <w:name w:val="Heading 5"/>
    <w:basedOn w:val="Normal"/>
    <w:next w:val="Normal"/>
    <w:link w:val="Cmsor5Char"/>
    <w:uiPriority w:val="9"/>
    <w:semiHidden/>
    <w:unhideWhenUsed/>
    <w:qFormat/>
    <w:rsid w:val="00ca3329"/>
    <w:pPr>
      <w:keepNext w:val="true"/>
      <w:keepLines/>
      <w:numPr>
        <w:ilvl w:val="4"/>
        <w:numId w:val="1"/>
      </w:numPr>
      <w:spacing w:before="40" w:after="0"/>
      <w:outlineLvl w:val="4"/>
    </w:pPr>
    <w:rPr>
      <w:rFonts w:ascii="Calibri Light" w:hAnsi="Calibri Light" w:eastAsia="" w:cs="Mangal" w:asciiTheme="majorHAnsi" w:eastAsiaTheme="majorEastAsia" w:hAnsiTheme="majorHAnsi"/>
      <w:color w:val="2E74B5" w:themeColor="accent1" w:themeShade="bf"/>
      <w:szCs w:val="21"/>
    </w:rPr>
  </w:style>
  <w:style w:type="paragraph" w:styleId="Cmsor6">
    <w:name w:val="Heading 6"/>
    <w:basedOn w:val="Normal"/>
    <w:next w:val="Normal"/>
    <w:link w:val="Cmsor6Char"/>
    <w:uiPriority w:val="9"/>
    <w:semiHidden/>
    <w:unhideWhenUsed/>
    <w:qFormat/>
    <w:rsid w:val="00ca3329"/>
    <w:pPr>
      <w:keepNext w:val="true"/>
      <w:keepLines/>
      <w:numPr>
        <w:ilvl w:val="5"/>
        <w:numId w:val="1"/>
      </w:numPr>
      <w:spacing w:before="40" w:after="0"/>
      <w:outlineLvl w:val="5"/>
    </w:pPr>
    <w:rPr>
      <w:rFonts w:ascii="Calibri Light" w:hAnsi="Calibri Light" w:eastAsia="" w:cs="Mangal" w:asciiTheme="majorHAnsi" w:eastAsiaTheme="majorEastAsia" w:hAnsiTheme="majorHAnsi"/>
      <w:color w:val="1F4D78" w:themeColor="accent1" w:themeShade="7f"/>
      <w:szCs w:val="21"/>
    </w:rPr>
  </w:style>
  <w:style w:type="paragraph" w:styleId="Cmsor7">
    <w:name w:val="Heading 7"/>
    <w:basedOn w:val="Normal"/>
    <w:next w:val="Normal"/>
    <w:link w:val="Cmsor7Char"/>
    <w:uiPriority w:val="9"/>
    <w:semiHidden/>
    <w:unhideWhenUsed/>
    <w:qFormat/>
    <w:rsid w:val="00ca3329"/>
    <w:pPr>
      <w:keepNext w:val="true"/>
      <w:keepLines/>
      <w:numPr>
        <w:ilvl w:val="6"/>
        <w:numId w:val="1"/>
      </w:numPr>
      <w:spacing w:before="40" w:after="0"/>
      <w:outlineLvl w:val="6"/>
    </w:pPr>
    <w:rPr>
      <w:rFonts w:ascii="Calibri Light" w:hAnsi="Calibri Light" w:eastAsia="" w:cs="Mangal" w:asciiTheme="majorHAnsi" w:eastAsiaTheme="majorEastAsia" w:hAnsiTheme="majorHAnsi"/>
      <w:i/>
      <w:iCs/>
      <w:color w:val="1F4D78" w:themeColor="accent1" w:themeShade="7f"/>
      <w:szCs w:val="21"/>
    </w:rPr>
  </w:style>
  <w:style w:type="paragraph" w:styleId="Cmsor8">
    <w:name w:val="Heading 8"/>
    <w:basedOn w:val="Normal"/>
    <w:next w:val="Normal"/>
    <w:link w:val="Cmsor8Char"/>
    <w:uiPriority w:val="9"/>
    <w:semiHidden/>
    <w:unhideWhenUsed/>
    <w:qFormat/>
    <w:rsid w:val="00ca3329"/>
    <w:pPr>
      <w:keepNext w:val="true"/>
      <w:keepLines/>
      <w:numPr>
        <w:ilvl w:val="7"/>
        <w:numId w:val="1"/>
      </w:numPr>
      <w:spacing w:before="40" w:after="0"/>
      <w:outlineLvl w:val="7"/>
    </w:pPr>
    <w:rPr>
      <w:rFonts w:ascii="Calibri Light" w:hAnsi="Calibri Light" w:eastAsia="" w:cs="Mangal" w:asciiTheme="majorHAnsi" w:eastAsiaTheme="majorEastAsia" w:hAnsiTheme="majorHAnsi"/>
      <w:color w:val="272727" w:themeColor="text1" w:themeTint="d8"/>
      <w:sz w:val="21"/>
      <w:szCs w:val="19"/>
    </w:rPr>
  </w:style>
  <w:style w:type="paragraph" w:styleId="Cmsor9">
    <w:name w:val="Heading 9"/>
    <w:basedOn w:val="Normal"/>
    <w:next w:val="Normal"/>
    <w:link w:val="Cmsor9Char"/>
    <w:uiPriority w:val="9"/>
    <w:semiHidden/>
    <w:unhideWhenUsed/>
    <w:qFormat/>
    <w:rsid w:val="00ca3329"/>
    <w:pPr>
      <w:keepNext w:val="true"/>
      <w:keepLines/>
      <w:numPr>
        <w:ilvl w:val="8"/>
        <w:numId w:val="1"/>
      </w:numPr>
      <w:spacing w:before="40" w:after="0"/>
      <w:outlineLvl w:val="8"/>
    </w:pPr>
    <w:rPr>
      <w:rFonts w:ascii="Calibri Light" w:hAnsi="Calibri Light" w:eastAsia="" w:cs="Mangal" w:asciiTheme="majorHAnsi" w:eastAsiaTheme="majorEastAsia" w:hAnsiTheme="majorHAnsi"/>
      <w:i/>
      <w:iCs/>
      <w:color w:val="272727" w:themeColor="text1" w:themeTint="d8"/>
      <w:sz w:val="21"/>
      <w:szCs w:val="1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msor1Char" w:customStyle="1">
    <w:name w:val="Címsor 1 Char"/>
    <w:basedOn w:val="DefaultParagraphFont"/>
    <w:link w:val="Cmsor1"/>
    <w:uiPriority w:val="9"/>
    <w:qFormat/>
    <w:rsid w:val="00ca3329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  <w:lang w:eastAsia="hu-HU"/>
    </w:rPr>
  </w:style>
  <w:style w:type="character" w:styleId="Cmsor2Char" w:customStyle="1">
    <w:name w:val="Címsor 2 Char"/>
    <w:basedOn w:val="DefaultParagraphFont"/>
    <w:link w:val="Cmsor2"/>
    <w:uiPriority w:val="9"/>
    <w:qFormat/>
    <w:rsid w:val="00ca3329"/>
    <w:rPr>
      <w:rFonts w:ascii="Calibri Light" w:hAnsi="Calibri Light" w:eastAsia="" w:cs="Mangal" w:asciiTheme="majorHAnsi" w:eastAsiaTheme="majorEastAsia" w:hAnsiTheme="majorHAnsi"/>
      <w:color w:val="2E74B5" w:themeColor="accent1" w:themeShade="bf"/>
      <w:kern w:val="2"/>
      <w:sz w:val="26"/>
      <w:szCs w:val="23"/>
      <w:lang w:eastAsia="zh-CN" w:bidi="hi-IN"/>
    </w:rPr>
  </w:style>
  <w:style w:type="character" w:styleId="Cmsor3Char" w:customStyle="1">
    <w:name w:val="Címsor 3 Char"/>
    <w:basedOn w:val="DefaultParagraphFont"/>
    <w:link w:val="Cmsor3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color w:val="1F4D78" w:themeColor="accent1" w:themeShade="7f"/>
      <w:kern w:val="2"/>
      <w:sz w:val="24"/>
      <w:szCs w:val="21"/>
      <w:lang w:eastAsia="zh-CN" w:bidi="hi-IN"/>
    </w:rPr>
  </w:style>
  <w:style w:type="character" w:styleId="Cmsor4Char" w:customStyle="1">
    <w:name w:val="Címsor 4 Char"/>
    <w:basedOn w:val="DefaultParagraphFont"/>
    <w:link w:val="Cmsor4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i/>
      <w:iCs/>
      <w:color w:val="2E74B5" w:themeColor="accent1" w:themeShade="bf"/>
      <w:kern w:val="2"/>
      <w:sz w:val="24"/>
      <w:szCs w:val="21"/>
      <w:lang w:eastAsia="zh-CN" w:bidi="hi-IN"/>
    </w:rPr>
  </w:style>
  <w:style w:type="character" w:styleId="Cmsor5Char" w:customStyle="1">
    <w:name w:val="Címsor 5 Char"/>
    <w:basedOn w:val="DefaultParagraphFont"/>
    <w:link w:val="Cmsor5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color w:val="2E74B5" w:themeColor="accent1" w:themeShade="bf"/>
      <w:kern w:val="2"/>
      <w:sz w:val="24"/>
      <w:szCs w:val="21"/>
      <w:lang w:eastAsia="zh-CN" w:bidi="hi-IN"/>
    </w:rPr>
  </w:style>
  <w:style w:type="character" w:styleId="Cmsor6Char" w:customStyle="1">
    <w:name w:val="Címsor 6 Char"/>
    <w:basedOn w:val="DefaultParagraphFont"/>
    <w:link w:val="Cmsor6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color w:val="1F4D78" w:themeColor="accent1" w:themeShade="7f"/>
      <w:kern w:val="2"/>
      <w:sz w:val="24"/>
      <w:szCs w:val="21"/>
      <w:lang w:eastAsia="zh-CN" w:bidi="hi-IN"/>
    </w:rPr>
  </w:style>
  <w:style w:type="character" w:styleId="Cmsor7Char" w:customStyle="1">
    <w:name w:val="Címsor 7 Char"/>
    <w:basedOn w:val="DefaultParagraphFont"/>
    <w:link w:val="Cmsor7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i/>
      <w:iCs/>
      <w:color w:val="1F4D78" w:themeColor="accent1" w:themeShade="7f"/>
      <w:kern w:val="2"/>
      <w:sz w:val="24"/>
      <w:szCs w:val="21"/>
      <w:lang w:eastAsia="zh-CN" w:bidi="hi-IN"/>
    </w:rPr>
  </w:style>
  <w:style w:type="character" w:styleId="Cmsor8Char" w:customStyle="1">
    <w:name w:val="Címsor 8 Char"/>
    <w:basedOn w:val="DefaultParagraphFont"/>
    <w:link w:val="Cmsor8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color w:val="272727" w:themeColor="text1" w:themeTint="d8"/>
      <w:kern w:val="2"/>
      <w:sz w:val="21"/>
      <w:szCs w:val="19"/>
      <w:lang w:eastAsia="zh-CN" w:bidi="hi-IN"/>
    </w:rPr>
  </w:style>
  <w:style w:type="character" w:styleId="Cmsor9Char" w:customStyle="1">
    <w:name w:val="Címsor 9 Char"/>
    <w:basedOn w:val="DefaultParagraphFont"/>
    <w:link w:val="Cmsor9"/>
    <w:uiPriority w:val="9"/>
    <w:semiHidden/>
    <w:qFormat/>
    <w:rsid w:val="00ca3329"/>
    <w:rPr>
      <w:rFonts w:ascii="Calibri Light" w:hAnsi="Calibri Light" w:eastAsia="" w:cs="Mangal" w:asciiTheme="majorHAnsi" w:eastAsiaTheme="majorEastAsia" w:hAnsiTheme="majorHAnsi"/>
      <w:i/>
      <w:iCs/>
      <w:color w:val="272727" w:themeColor="text1" w:themeTint="d8"/>
      <w:kern w:val="2"/>
      <w:sz w:val="21"/>
      <w:szCs w:val="19"/>
      <w:lang w:eastAsia="zh-CN" w:bidi="hi-IN"/>
    </w:rPr>
  </w:style>
  <w:style w:type="character" w:styleId="Internethivatkozs">
    <w:name w:val="Internet-hivatkozás"/>
    <w:basedOn w:val="DefaultParagraphFont"/>
    <w:uiPriority w:val="99"/>
    <w:unhideWhenUsed/>
    <w:rsid w:val="006b7ba4"/>
    <w:rPr>
      <w:color w:val="0563C1" w:themeColor="hyperlink"/>
      <w:u w:val="single"/>
    </w:rPr>
  </w:style>
  <w:style w:type="character" w:styleId="LfejChar" w:customStyle="1">
    <w:name w:val="Élőfej Char"/>
    <w:basedOn w:val="DefaultParagraphFont"/>
    <w:uiPriority w:val="99"/>
    <w:qFormat/>
    <w:rsid w:val="00ca3329"/>
    <w:rPr>
      <w:rFonts w:ascii="Liberation Serif" w:hAnsi="Liberation Serif" w:eastAsia="NSimSun" w:cs="Mangal"/>
      <w:kern w:val="2"/>
      <w:sz w:val="24"/>
      <w:szCs w:val="21"/>
      <w:lang w:eastAsia="zh-CN" w:bidi="hi-IN"/>
    </w:rPr>
  </w:style>
  <w:style w:type="character" w:styleId="LlbChar" w:customStyle="1">
    <w:name w:val="Élőláb Char"/>
    <w:basedOn w:val="DefaultParagraphFont"/>
    <w:uiPriority w:val="99"/>
    <w:qFormat/>
    <w:rsid w:val="00ca3329"/>
    <w:rPr>
      <w:rFonts w:ascii="Liberation Serif" w:hAnsi="Liberation Serif" w:eastAsia="NSimSun" w:cs="Mangal"/>
      <w:kern w:val="2"/>
      <w:sz w:val="24"/>
      <w:szCs w:val="21"/>
      <w:lang w:eastAsia="zh-CN" w:bidi="hi-IN"/>
    </w:rPr>
  </w:style>
  <w:style w:type="character" w:styleId="ListLabel1" w:customStyle="1">
    <w:name w:val="ListLabel 1"/>
    <w:qFormat/>
    <w:rPr>
      <w:rFonts w:cs="OpenSymbol"/>
      <w:b w:val="false"/>
      <w:sz w:val="24"/>
    </w:rPr>
  </w:style>
  <w:style w:type="character" w:styleId="ListLabel2" w:customStyle="1">
    <w:name w:val="ListLabel 2"/>
    <w:qFormat/>
    <w:rPr>
      <w:rFonts w:cs="OpenSymbol"/>
    </w:rPr>
  </w:style>
  <w:style w:type="character" w:styleId="ListLabel3" w:customStyle="1">
    <w:name w:val="ListLabel 3"/>
    <w:qFormat/>
    <w:rPr>
      <w:rFonts w:cs="Open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OpenSymbol"/>
    </w:rPr>
  </w:style>
  <w:style w:type="character" w:styleId="ListLabel6" w:customStyle="1">
    <w:name w:val="ListLabel 6"/>
    <w:qFormat/>
    <w:rPr>
      <w:rFonts w:cs="OpenSymbol"/>
    </w:rPr>
  </w:style>
  <w:style w:type="character" w:styleId="ListLabel7" w:customStyle="1">
    <w:name w:val="ListLabel 7"/>
    <w:qFormat/>
    <w:rPr>
      <w:rFonts w:cs="OpenSymbol"/>
    </w:rPr>
  </w:style>
  <w:style w:type="character" w:styleId="ListLabel8" w:customStyle="1">
    <w:name w:val="ListLabel 8"/>
    <w:qFormat/>
    <w:rPr>
      <w:rFonts w:cs="OpenSymbol"/>
    </w:rPr>
  </w:style>
  <w:style w:type="character" w:styleId="ListLabel9" w:customStyle="1">
    <w:name w:val="ListLabel 9"/>
    <w:qFormat/>
    <w:rPr>
      <w:rFonts w:cs="OpenSymbol"/>
    </w:rPr>
  </w:style>
  <w:style w:type="character" w:styleId="ListLabel10" w:customStyle="1">
    <w:name w:val="ListLabel 10"/>
    <w:qFormat/>
    <w:rPr>
      <w:rFonts w:cs="OpenSymbol"/>
      <w:b w:val="false"/>
      <w:sz w:val="24"/>
    </w:rPr>
  </w:style>
  <w:style w:type="character" w:styleId="ListLabel11" w:customStyle="1">
    <w:name w:val="ListLabel 11"/>
    <w:qFormat/>
    <w:rPr>
      <w:rFonts w:cs="OpenSymbol"/>
    </w:rPr>
  </w:style>
  <w:style w:type="character" w:styleId="ListLabel12" w:customStyle="1">
    <w:name w:val="ListLabel 12"/>
    <w:qFormat/>
    <w:rPr>
      <w:rFonts w:cs="OpenSymbol"/>
    </w:rPr>
  </w:style>
  <w:style w:type="character" w:styleId="ListLabel13" w:customStyle="1">
    <w:name w:val="ListLabel 13"/>
    <w:qFormat/>
    <w:rPr>
      <w:rFonts w:cs="OpenSymbol"/>
    </w:rPr>
  </w:style>
  <w:style w:type="character" w:styleId="ListLabel14" w:customStyle="1">
    <w:name w:val="ListLabel 14"/>
    <w:qFormat/>
    <w:rPr>
      <w:rFonts w:cs="OpenSymbol"/>
    </w:rPr>
  </w:style>
  <w:style w:type="character" w:styleId="ListLabel15" w:customStyle="1">
    <w:name w:val="ListLabel 15"/>
    <w:qFormat/>
    <w:rPr>
      <w:rFonts w:cs="OpenSymbol"/>
    </w:rPr>
  </w:style>
  <w:style w:type="character" w:styleId="ListLabel16" w:customStyle="1">
    <w:name w:val="ListLabel 16"/>
    <w:qFormat/>
    <w:rPr>
      <w:rFonts w:cs="OpenSymbol"/>
    </w:rPr>
  </w:style>
  <w:style w:type="character" w:styleId="ListLabel17" w:customStyle="1">
    <w:name w:val="ListLabel 17"/>
    <w:qFormat/>
    <w:rPr>
      <w:rFonts w:cs="OpenSymbol"/>
    </w:rPr>
  </w:style>
  <w:style w:type="character" w:styleId="ListLabel18" w:customStyle="1">
    <w:name w:val="ListLabel 18"/>
    <w:qFormat/>
    <w:rPr>
      <w:rFonts w:cs="OpenSymbol"/>
    </w:rPr>
  </w:style>
  <w:style w:type="character" w:styleId="ListLabel19" w:customStyle="1">
    <w:name w:val="ListLabel 19"/>
    <w:qFormat/>
    <w:rPr>
      <w:rFonts w:cs="OpenSymbol"/>
    </w:rPr>
  </w:style>
  <w:style w:type="character" w:styleId="ListLabel20" w:customStyle="1">
    <w:name w:val="ListLabel 20"/>
    <w:qFormat/>
    <w:rPr>
      <w:rFonts w:cs="OpenSymbol"/>
    </w:rPr>
  </w:style>
  <w:style w:type="character" w:styleId="ListLabel21" w:customStyle="1">
    <w:name w:val="ListLabel 21"/>
    <w:qFormat/>
    <w:rPr>
      <w:rFonts w:cs="OpenSymbol"/>
    </w:rPr>
  </w:style>
  <w:style w:type="character" w:styleId="ListLabel22" w:customStyle="1">
    <w:name w:val="ListLabel 22"/>
    <w:qFormat/>
    <w:rPr>
      <w:rFonts w:cs="OpenSymbol"/>
    </w:rPr>
  </w:style>
  <w:style w:type="character" w:styleId="ListLabel23" w:customStyle="1">
    <w:name w:val="ListLabel 23"/>
    <w:qFormat/>
    <w:rPr>
      <w:rFonts w:cs="OpenSymbol"/>
    </w:rPr>
  </w:style>
  <w:style w:type="character" w:styleId="ListLabel24" w:customStyle="1">
    <w:name w:val="ListLabel 24"/>
    <w:qFormat/>
    <w:rPr>
      <w:rFonts w:cs="OpenSymbol"/>
    </w:rPr>
  </w:style>
  <w:style w:type="character" w:styleId="ListLabel25" w:customStyle="1">
    <w:name w:val="ListLabel 25"/>
    <w:qFormat/>
    <w:rPr>
      <w:rFonts w:cs="OpenSymbol"/>
    </w:rPr>
  </w:style>
  <w:style w:type="character" w:styleId="ListLabel26" w:customStyle="1">
    <w:name w:val="ListLabel 26"/>
    <w:qFormat/>
    <w:rPr>
      <w:rFonts w:cs="OpenSymbol"/>
    </w:rPr>
  </w:style>
  <w:style w:type="character" w:styleId="ListLabel27" w:customStyle="1">
    <w:name w:val="ListLabel 27"/>
    <w:qFormat/>
    <w:rPr>
      <w:rFonts w:cs="OpenSymbol"/>
    </w:rPr>
  </w:style>
  <w:style w:type="character" w:styleId="ListLabel28" w:customStyle="1">
    <w:name w:val="ListLabel 28"/>
    <w:qFormat/>
    <w:rPr>
      <w:rFonts w:cs="OpenSymbol"/>
    </w:rPr>
  </w:style>
  <w:style w:type="character" w:styleId="ListLabel29" w:customStyle="1">
    <w:name w:val="ListLabel 29"/>
    <w:qFormat/>
    <w:rPr>
      <w:rFonts w:cs="OpenSymbol"/>
    </w:rPr>
  </w:style>
  <w:style w:type="character" w:styleId="ListLabel30" w:customStyle="1">
    <w:name w:val="ListLabel 30"/>
    <w:qFormat/>
    <w:rPr>
      <w:rFonts w:cs="OpenSymbol"/>
    </w:rPr>
  </w:style>
  <w:style w:type="character" w:styleId="ListLabel31" w:customStyle="1">
    <w:name w:val="ListLabel 31"/>
    <w:qFormat/>
    <w:rPr>
      <w:rFonts w:cs="OpenSymbol"/>
    </w:rPr>
  </w:style>
  <w:style w:type="character" w:styleId="ListLabel32" w:customStyle="1">
    <w:name w:val="ListLabel 32"/>
    <w:qFormat/>
    <w:rPr>
      <w:rFonts w:cs="OpenSymbol"/>
    </w:rPr>
  </w:style>
  <w:style w:type="character" w:styleId="ListLabel33" w:customStyle="1">
    <w:name w:val="ListLabel 33"/>
    <w:qFormat/>
    <w:rPr>
      <w:rFonts w:cs="OpenSymbol"/>
    </w:rPr>
  </w:style>
  <w:style w:type="character" w:styleId="ListLabel34" w:customStyle="1">
    <w:name w:val="ListLabel 34"/>
    <w:qFormat/>
    <w:rPr>
      <w:rFonts w:cs="OpenSymbol"/>
    </w:rPr>
  </w:style>
  <w:style w:type="character" w:styleId="ListLabel35" w:customStyle="1">
    <w:name w:val="ListLabel 35"/>
    <w:qFormat/>
    <w:rPr>
      <w:rFonts w:cs="OpenSymbol"/>
    </w:rPr>
  </w:style>
  <w:style w:type="character" w:styleId="ListLabel36" w:customStyle="1">
    <w:name w:val="ListLabel 36"/>
    <w:qFormat/>
    <w:rPr>
      <w:rFonts w:cs="OpenSymbol"/>
    </w:rPr>
  </w:style>
  <w:style w:type="character" w:styleId="ListLabel37" w:customStyle="1">
    <w:name w:val="ListLabel 37"/>
    <w:qFormat/>
    <w:rPr>
      <w:rFonts w:cs="OpenSymbol"/>
      <w:b w:val="false"/>
    </w:rPr>
  </w:style>
  <w:style w:type="character" w:styleId="ListLabel38" w:customStyle="1">
    <w:name w:val="ListLabel 38"/>
    <w:qFormat/>
    <w:rPr>
      <w:rFonts w:cs="OpenSymbol"/>
    </w:rPr>
  </w:style>
  <w:style w:type="character" w:styleId="ListLabel39" w:customStyle="1">
    <w:name w:val="ListLabel 39"/>
    <w:qFormat/>
    <w:rPr>
      <w:rFonts w:cs="OpenSymbol"/>
    </w:rPr>
  </w:style>
  <w:style w:type="character" w:styleId="ListLabel40" w:customStyle="1">
    <w:name w:val="ListLabel 40"/>
    <w:qFormat/>
    <w:rPr>
      <w:rFonts w:cs="OpenSymbol"/>
    </w:rPr>
  </w:style>
  <w:style w:type="character" w:styleId="ListLabel41" w:customStyle="1">
    <w:name w:val="ListLabel 41"/>
    <w:qFormat/>
    <w:rPr>
      <w:rFonts w:cs="OpenSymbol"/>
    </w:rPr>
  </w:style>
  <w:style w:type="character" w:styleId="ListLabel42" w:customStyle="1">
    <w:name w:val="ListLabel 42"/>
    <w:qFormat/>
    <w:rPr>
      <w:rFonts w:cs="OpenSymbol"/>
    </w:rPr>
  </w:style>
  <w:style w:type="character" w:styleId="ListLabel43" w:customStyle="1">
    <w:name w:val="ListLabel 43"/>
    <w:qFormat/>
    <w:rPr>
      <w:rFonts w:cs="OpenSymbol"/>
    </w:rPr>
  </w:style>
  <w:style w:type="character" w:styleId="ListLabel44" w:customStyle="1">
    <w:name w:val="ListLabel 44"/>
    <w:qFormat/>
    <w:rPr>
      <w:rFonts w:cs="OpenSymbol"/>
    </w:rPr>
  </w:style>
  <w:style w:type="character" w:styleId="ListLabel45" w:customStyle="1">
    <w:name w:val="ListLabel 45"/>
    <w:qFormat/>
    <w:rPr>
      <w:rFonts w:cs="OpenSymbol"/>
    </w:rPr>
  </w:style>
  <w:style w:type="character" w:styleId="ListLabel46" w:customStyle="1">
    <w:name w:val="ListLabel 46"/>
    <w:qFormat/>
    <w:rPr>
      <w:rFonts w:cs="OpenSymbol"/>
      <w:b w:val="false"/>
    </w:rPr>
  </w:style>
  <w:style w:type="character" w:styleId="ListLabel47" w:customStyle="1">
    <w:name w:val="ListLabel 47"/>
    <w:qFormat/>
    <w:rPr>
      <w:rFonts w:cs="OpenSymbol"/>
    </w:rPr>
  </w:style>
  <w:style w:type="character" w:styleId="ListLabel48" w:customStyle="1">
    <w:name w:val="ListLabel 48"/>
    <w:qFormat/>
    <w:rPr>
      <w:rFonts w:cs="OpenSymbol"/>
    </w:rPr>
  </w:style>
  <w:style w:type="character" w:styleId="ListLabel49" w:customStyle="1">
    <w:name w:val="ListLabel 49"/>
    <w:qFormat/>
    <w:rPr>
      <w:rFonts w:cs="OpenSymbol"/>
    </w:rPr>
  </w:style>
  <w:style w:type="character" w:styleId="ListLabel50" w:customStyle="1">
    <w:name w:val="ListLabel 50"/>
    <w:qFormat/>
    <w:rPr>
      <w:rFonts w:cs="OpenSymbol"/>
    </w:rPr>
  </w:style>
  <w:style w:type="character" w:styleId="ListLabel51" w:customStyle="1">
    <w:name w:val="ListLabel 51"/>
    <w:qFormat/>
    <w:rPr>
      <w:rFonts w:cs="OpenSymbol"/>
    </w:rPr>
  </w:style>
  <w:style w:type="character" w:styleId="ListLabel52" w:customStyle="1">
    <w:name w:val="ListLabel 52"/>
    <w:qFormat/>
    <w:rPr>
      <w:rFonts w:cs="OpenSymbol"/>
    </w:rPr>
  </w:style>
  <w:style w:type="character" w:styleId="ListLabel53" w:customStyle="1">
    <w:name w:val="ListLabel 53"/>
    <w:qFormat/>
    <w:rPr>
      <w:rFonts w:cs="OpenSymbol"/>
    </w:rPr>
  </w:style>
  <w:style w:type="character" w:styleId="ListLabel54" w:customStyle="1">
    <w:name w:val="ListLabel 54"/>
    <w:qFormat/>
    <w:rPr>
      <w:rFonts w:cs="OpenSymbol"/>
    </w:rPr>
  </w:style>
  <w:style w:type="character" w:styleId="ListLabel55" w:customStyle="1">
    <w:name w:val="ListLabel 55"/>
    <w:qFormat/>
    <w:rPr>
      <w:rFonts w:cs="OpenSymbol"/>
      <w:b w:val="false"/>
    </w:rPr>
  </w:style>
  <w:style w:type="character" w:styleId="ListLabel56" w:customStyle="1">
    <w:name w:val="ListLabel 56"/>
    <w:qFormat/>
    <w:rPr>
      <w:rFonts w:cs="OpenSymbol"/>
    </w:rPr>
  </w:style>
  <w:style w:type="character" w:styleId="ListLabel57" w:customStyle="1">
    <w:name w:val="ListLabel 57"/>
    <w:qFormat/>
    <w:rPr>
      <w:rFonts w:cs="OpenSymbol"/>
    </w:rPr>
  </w:style>
  <w:style w:type="character" w:styleId="ListLabel58" w:customStyle="1">
    <w:name w:val="ListLabel 58"/>
    <w:qFormat/>
    <w:rPr>
      <w:rFonts w:cs="OpenSymbol"/>
    </w:rPr>
  </w:style>
  <w:style w:type="character" w:styleId="ListLabel59" w:customStyle="1">
    <w:name w:val="ListLabel 59"/>
    <w:qFormat/>
    <w:rPr>
      <w:rFonts w:cs="OpenSymbol"/>
    </w:rPr>
  </w:style>
  <w:style w:type="character" w:styleId="ListLabel60" w:customStyle="1">
    <w:name w:val="ListLabel 60"/>
    <w:qFormat/>
    <w:rPr>
      <w:rFonts w:cs="OpenSymbol"/>
    </w:rPr>
  </w:style>
  <w:style w:type="character" w:styleId="ListLabel61" w:customStyle="1">
    <w:name w:val="ListLabel 61"/>
    <w:qFormat/>
    <w:rPr>
      <w:rFonts w:cs="OpenSymbol"/>
    </w:rPr>
  </w:style>
  <w:style w:type="character" w:styleId="ListLabel62" w:customStyle="1">
    <w:name w:val="ListLabel 62"/>
    <w:qFormat/>
    <w:rPr>
      <w:rFonts w:cs="OpenSymbol"/>
    </w:rPr>
  </w:style>
  <w:style w:type="character" w:styleId="ListLabel63" w:customStyle="1">
    <w:name w:val="ListLabel 63"/>
    <w:qFormat/>
    <w:rPr>
      <w:rFonts w:cs="OpenSymbol"/>
    </w:rPr>
  </w:style>
  <w:style w:type="character" w:styleId="ListLabel64" w:customStyle="1">
    <w:name w:val="ListLabel 64"/>
    <w:qFormat/>
    <w:rPr>
      <w:rFonts w:cs="OpenSymbol"/>
      <w:b w:val="false"/>
    </w:rPr>
  </w:style>
  <w:style w:type="character" w:styleId="ListLabel65" w:customStyle="1">
    <w:name w:val="ListLabel 65"/>
    <w:qFormat/>
    <w:rPr>
      <w:rFonts w:cs="OpenSymbol"/>
    </w:rPr>
  </w:style>
  <w:style w:type="character" w:styleId="ListLabel66" w:customStyle="1">
    <w:name w:val="ListLabel 66"/>
    <w:qFormat/>
    <w:rPr>
      <w:rFonts w:cs="OpenSymbol"/>
    </w:rPr>
  </w:style>
  <w:style w:type="character" w:styleId="ListLabel67" w:customStyle="1">
    <w:name w:val="ListLabel 67"/>
    <w:qFormat/>
    <w:rPr>
      <w:rFonts w:cs="OpenSymbol"/>
    </w:rPr>
  </w:style>
  <w:style w:type="character" w:styleId="ListLabel68" w:customStyle="1">
    <w:name w:val="ListLabel 68"/>
    <w:qFormat/>
    <w:rPr>
      <w:rFonts w:cs="OpenSymbol"/>
    </w:rPr>
  </w:style>
  <w:style w:type="character" w:styleId="ListLabel69" w:customStyle="1">
    <w:name w:val="ListLabel 69"/>
    <w:qFormat/>
    <w:rPr>
      <w:rFonts w:cs="OpenSymbol"/>
    </w:rPr>
  </w:style>
  <w:style w:type="character" w:styleId="ListLabel70" w:customStyle="1">
    <w:name w:val="ListLabel 70"/>
    <w:qFormat/>
    <w:rPr>
      <w:rFonts w:cs="OpenSymbol"/>
    </w:rPr>
  </w:style>
  <w:style w:type="character" w:styleId="ListLabel71" w:customStyle="1">
    <w:name w:val="ListLabel 71"/>
    <w:qFormat/>
    <w:rPr>
      <w:rFonts w:cs="OpenSymbol"/>
    </w:rPr>
  </w:style>
  <w:style w:type="character" w:styleId="ListLabel72" w:customStyle="1">
    <w:name w:val="ListLabel 72"/>
    <w:qFormat/>
    <w:rPr>
      <w:rFonts w:cs="OpenSymbol"/>
    </w:rPr>
  </w:style>
  <w:style w:type="character" w:styleId="ListLabel73" w:customStyle="1">
    <w:name w:val="ListLabel 73"/>
    <w:qFormat/>
    <w:rPr>
      <w:rFonts w:cs="OpenSymbol"/>
      <w:b w:val="false"/>
    </w:rPr>
  </w:style>
  <w:style w:type="character" w:styleId="ListLabel74" w:customStyle="1">
    <w:name w:val="ListLabel 74"/>
    <w:qFormat/>
    <w:rPr>
      <w:rFonts w:cs="OpenSymbol"/>
    </w:rPr>
  </w:style>
  <w:style w:type="character" w:styleId="ListLabel75" w:customStyle="1">
    <w:name w:val="ListLabel 75"/>
    <w:qFormat/>
    <w:rPr>
      <w:rFonts w:cs="OpenSymbol"/>
    </w:rPr>
  </w:style>
  <w:style w:type="character" w:styleId="ListLabel76" w:customStyle="1">
    <w:name w:val="ListLabel 76"/>
    <w:qFormat/>
    <w:rPr>
      <w:rFonts w:cs="OpenSymbol"/>
    </w:rPr>
  </w:style>
  <w:style w:type="character" w:styleId="ListLabel77" w:customStyle="1">
    <w:name w:val="ListLabel 77"/>
    <w:qFormat/>
    <w:rPr>
      <w:rFonts w:cs="OpenSymbol"/>
    </w:rPr>
  </w:style>
  <w:style w:type="character" w:styleId="ListLabel78" w:customStyle="1">
    <w:name w:val="ListLabel 78"/>
    <w:qFormat/>
    <w:rPr>
      <w:rFonts w:cs="OpenSymbol"/>
    </w:rPr>
  </w:style>
  <w:style w:type="character" w:styleId="ListLabel79" w:customStyle="1">
    <w:name w:val="ListLabel 79"/>
    <w:qFormat/>
    <w:rPr>
      <w:rFonts w:cs="OpenSymbol"/>
    </w:rPr>
  </w:style>
  <w:style w:type="character" w:styleId="ListLabel80" w:customStyle="1">
    <w:name w:val="ListLabel 80"/>
    <w:qFormat/>
    <w:rPr>
      <w:rFonts w:cs="OpenSymbol"/>
    </w:rPr>
  </w:style>
  <w:style w:type="character" w:styleId="ListLabel81" w:customStyle="1">
    <w:name w:val="ListLabel 81"/>
    <w:qFormat/>
    <w:rPr>
      <w:rFonts w:cs="OpenSymbol"/>
    </w:rPr>
  </w:style>
  <w:style w:type="character" w:styleId="ListLabel82" w:customStyle="1">
    <w:name w:val="ListLabel 82"/>
    <w:qFormat/>
    <w:rPr>
      <w:rFonts w:cs="OpenSymbol"/>
    </w:rPr>
  </w:style>
  <w:style w:type="character" w:styleId="ListLabel83" w:customStyle="1">
    <w:name w:val="ListLabel 83"/>
    <w:qFormat/>
    <w:rPr>
      <w:rFonts w:cs="OpenSymbol"/>
    </w:rPr>
  </w:style>
  <w:style w:type="character" w:styleId="ListLabel84" w:customStyle="1">
    <w:name w:val="ListLabel 84"/>
    <w:qFormat/>
    <w:rPr>
      <w:rFonts w:cs="OpenSymbol"/>
    </w:rPr>
  </w:style>
  <w:style w:type="character" w:styleId="ListLabel85" w:customStyle="1">
    <w:name w:val="ListLabel 85"/>
    <w:qFormat/>
    <w:rPr>
      <w:rFonts w:cs="OpenSymbol"/>
    </w:rPr>
  </w:style>
  <w:style w:type="character" w:styleId="ListLabel86" w:customStyle="1">
    <w:name w:val="ListLabel 86"/>
    <w:qFormat/>
    <w:rPr>
      <w:rFonts w:cs="OpenSymbol"/>
    </w:rPr>
  </w:style>
  <w:style w:type="character" w:styleId="ListLabel87" w:customStyle="1">
    <w:name w:val="ListLabel 87"/>
    <w:qFormat/>
    <w:rPr>
      <w:rFonts w:cs="OpenSymbol"/>
    </w:rPr>
  </w:style>
  <w:style w:type="character" w:styleId="ListLabel88" w:customStyle="1">
    <w:name w:val="ListLabel 88"/>
    <w:qFormat/>
    <w:rPr>
      <w:rFonts w:cs="OpenSymbol"/>
    </w:rPr>
  </w:style>
  <w:style w:type="character" w:styleId="ListLabel89" w:customStyle="1">
    <w:name w:val="ListLabel 89"/>
    <w:qFormat/>
    <w:rPr>
      <w:rFonts w:cs="OpenSymbol"/>
    </w:rPr>
  </w:style>
  <w:style w:type="character" w:styleId="ListLabel90" w:customStyle="1">
    <w:name w:val="ListLabel 90"/>
    <w:qFormat/>
    <w:rPr>
      <w:rFonts w:cs="OpenSymbol"/>
    </w:rPr>
  </w:style>
  <w:style w:type="character" w:styleId="ListLabel91" w:customStyle="1">
    <w:name w:val="ListLabel 91"/>
    <w:qFormat/>
    <w:rPr>
      <w:rFonts w:cs="OpenSymbol"/>
      <w:sz w:val="24"/>
    </w:rPr>
  </w:style>
  <w:style w:type="character" w:styleId="ListLabel92" w:customStyle="1">
    <w:name w:val="ListLabel 92"/>
    <w:qFormat/>
    <w:rPr>
      <w:rFonts w:cs="OpenSymbol"/>
    </w:rPr>
  </w:style>
  <w:style w:type="character" w:styleId="ListLabel93" w:customStyle="1">
    <w:name w:val="ListLabel 93"/>
    <w:qFormat/>
    <w:rPr>
      <w:rFonts w:cs="OpenSymbol"/>
    </w:rPr>
  </w:style>
  <w:style w:type="character" w:styleId="ListLabel94" w:customStyle="1">
    <w:name w:val="ListLabel 94"/>
    <w:qFormat/>
    <w:rPr>
      <w:rFonts w:cs="OpenSymbol"/>
    </w:rPr>
  </w:style>
  <w:style w:type="character" w:styleId="ListLabel95" w:customStyle="1">
    <w:name w:val="ListLabel 95"/>
    <w:qFormat/>
    <w:rPr>
      <w:rFonts w:cs="OpenSymbol"/>
    </w:rPr>
  </w:style>
  <w:style w:type="character" w:styleId="ListLabel96" w:customStyle="1">
    <w:name w:val="ListLabel 96"/>
    <w:qFormat/>
    <w:rPr>
      <w:rFonts w:cs="OpenSymbol"/>
    </w:rPr>
  </w:style>
  <w:style w:type="character" w:styleId="ListLabel97" w:customStyle="1">
    <w:name w:val="ListLabel 97"/>
    <w:qFormat/>
    <w:rPr>
      <w:rFonts w:cs="OpenSymbol"/>
    </w:rPr>
  </w:style>
  <w:style w:type="character" w:styleId="ListLabel98" w:customStyle="1">
    <w:name w:val="ListLabel 98"/>
    <w:qFormat/>
    <w:rPr>
      <w:rFonts w:cs="OpenSymbol"/>
    </w:rPr>
  </w:style>
  <w:style w:type="character" w:styleId="ListLabel99" w:customStyle="1">
    <w:name w:val="ListLabel 99"/>
    <w:qFormat/>
    <w:rPr>
      <w:rFonts w:cs="OpenSymbol"/>
    </w:rPr>
  </w:style>
  <w:style w:type="character" w:styleId="ListLabel100" w:customStyle="1">
    <w:name w:val="ListLabel 100"/>
    <w:qFormat/>
    <w:rPr>
      <w:rFonts w:cs="OpenSymbol"/>
      <w:b w:val="false"/>
    </w:rPr>
  </w:style>
  <w:style w:type="character" w:styleId="ListLabel101" w:customStyle="1">
    <w:name w:val="ListLabel 101"/>
    <w:qFormat/>
    <w:rPr>
      <w:rFonts w:cs="OpenSymbol"/>
    </w:rPr>
  </w:style>
  <w:style w:type="character" w:styleId="ListLabel102" w:customStyle="1">
    <w:name w:val="ListLabel 102"/>
    <w:qFormat/>
    <w:rPr>
      <w:rFonts w:cs="OpenSymbol"/>
    </w:rPr>
  </w:style>
  <w:style w:type="character" w:styleId="ListLabel103" w:customStyle="1">
    <w:name w:val="ListLabel 103"/>
    <w:qFormat/>
    <w:rPr>
      <w:rFonts w:cs="OpenSymbol"/>
    </w:rPr>
  </w:style>
  <w:style w:type="character" w:styleId="ListLabel104" w:customStyle="1">
    <w:name w:val="ListLabel 104"/>
    <w:qFormat/>
    <w:rPr>
      <w:rFonts w:cs="OpenSymbol"/>
    </w:rPr>
  </w:style>
  <w:style w:type="character" w:styleId="ListLabel105" w:customStyle="1">
    <w:name w:val="ListLabel 105"/>
    <w:qFormat/>
    <w:rPr>
      <w:rFonts w:cs="OpenSymbol"/>
    </w:rPr>
  </w:style>
  <w:style w:type="character" w:styleId="ListLabel106" w:customStyle="1">
    <w:name w:val="ListLabel 106"/>
    <w:qFormat/>
    <w:rPr>
      <w:rFonts w:cs="OpenSymbol"/>
    </w:rPr>
  </w:style>
  <w:style w:type="character" w:styleId="ListLabel107" w:customStyle="1">
    <w:name w:val="ListLabel 107"/>
    <w:qFormat/>
    <w:rPr>
      <w:rFonts w:cs="OpenSymbol"/>
    </w:rPr>
  </w:style>
  <w:style w:type="character" w:styleId="ListLabel108" w:customStyle="1">
    <w:name w:val="ListLabel 108"/>
    <w:qFormat/>
    <w:rPr>
      <w:rFonts w:cs="OpenSymbol"/>
    </w:rPr>
  </w:style>
  <w:style w:type="character" w:styleId="ListLabel109" w:customStyle="1">
    <w:name w:val="ListLabel 109"/>
    <w:qFormat/>
    <w:rPr>
      <w:rFonts w:cs="OpenSymbol"/>
      <w:b w:val="false"/>
    </w:rPr>
  </w:style>
  <w:style w:type="character" w:styleId="ListLabel110" w:customStyle="1">
    <w:name w:val="ListLabel 110"/>
    <w:qFormat/>
    <w:rPr>
      <w:rFonts w:cs="OpenSymbol"/>
    </w:rPr>
  </w:style>
  <w:style w:type="character" w:styleId="ListLabel111" w:customStyle="1">
    <w:name w:val="ListLabel 111"/>
    <w:qFormat/>
    <w:rPr>
      <w:rFonts w:cs="OpenSymbol"/>
    </w:rPr>
  </w:style>
  <w:style w:type="character" w:styleId="ListLabel112" w:customStyle="1">
    <w:name w:val="ListLabel 112"/>
    <w:qFormat/>
    <w:rPr>
      <w:rFonts w:cs="OpenSymbol"/>
    </w:rPr>
  </w:style>
  <w:style w:type="character" w:styleId="ListLabel113" w:customStyle="1">
    <w:name w:val="ListLabel 113"/>
    <w:qFormat/>
    <w:rPr>
      <w:rFonts w:cs="OpenSymbol"/>
    </w:rPr>
  </w:style>
  <w:style w:type="character" w:styleId="ListLabel114" w:customStyle="1">
    <w:name w:val="ListLabel 114"/>
    <w:qFormat/>
    <w:rPr>
      <w:rFonts w:cs="OpenSymbol"/>
    </w:rPr>
  </w:style>
  <w:style w:type="character" w:styleId="ListLabel115" w:customStyle="1">
    <w:name w:val="ListLabel 115"/>
    <w:qFormat/>
    <w:rPr>
      <w:rFonts w:cs="OpenSymbol"/>
    </w:rPr>
  </w:style>
  <w:style w:type="character" w:styleId="ListLabel116" w:customStyle="1">
    <w:name w:val="ListLabel 116"/>
    <w:qFormat/>
    <w:rPr>
      <w:rFonts w:cs="OpenSymbol"/>
    </w:rPr>
  </w:style>
  <w:style w:type="character" w:styleId="ListLabel117" w:customStyle="1">
    <w:name w:val="ListLabel 117"/>
    <w:qFormat/>
    <w:rPr>
      <w:rFonts w:cs="OpenSymbol"/>
    </w:rPr>
  </w:style>
  <w:style w:type="character" w:styleId="ListLabel118" w:customStyle="1">
    <w:name w:val="ListLabel 118"/>
    <w:qFormat/>
    <w:rPr>
      <w:rFonts w:cs="Symbol"/>
      <w:b w:val="false"/>
      <w:sz w:val="24"/>
    </w:rPr>
  </w:style>
  <w:style w:type="character" w:styleId="ListLabel119" w:customStyle="1">
    <w:name w:val="ListLabel 119"/>
    <w:qFormat/>
    <w:rPr>
      <w:rFonts w:cs="StarSymbol;Arial Unicode MS"/>
      <w:sz w:val="18"/>
      <w:szCs w:val="18"/>
      <w:u w:val="none"/>
    </w:rPr>
  </w:style>
  <w:style w:type="character" w:styleId="ListLabel120" w:customStyle="1">
    <w:name w:val="ListLabel 120"/>
    <w:qFormat/>
    <w:rPr>
      <w:rFonts w:cs="StarSymbol;Arial Unicode MS"/>
      <w:sz w:val="18"/>
      <w:szCs w:val="18"/>
      <w:u w:val="none"/>
    </w:rPr>
  </w:style>
  <w:style w:type="character" w:styleId="ListLabel121" w:customStyle="1">
    <w:name w:val="ListLabel 121"/>
    <w:qFormat/>
    <w:rPr>
      <w:rFonts w:cs="Symbol"/>
    </w:rPr>
  </w:style>
  <w:style w:type="character" w:styleId="ListLabel122" w:customStyle="1">
    <w:name w:val="ListLabel 122"/>
    <w:qFormat/>
    <w:rPr>
      <w:rFonts w:cs="StarSymbol;Arial Unicode MS"/>
      <w:sz w:val="18"/>
      <w:szCs w:val="18"/>
      <w:u w:val="none"/>
    </w:rPr>
  </w:style>
  <w:style w:type="character" w:styleId="ListLabel123" w:customStyle="1">
    <w:name w:val="ListLabel 123"/>
    <w:qFormat/>
    <w:rPr>
      <w:rFonts w:cs="StarSymbol;Arial Unicode MS"/>
      <w:sz w:val="18"/>
      <w:szCs w:val="18"/>
      <w:u w:val="none"/>
    </w:rPr>
  </w:style>
  <w:style w:type="character" w:styleId="ListLabel124" w:customStyle="1">
    <w:name w:val="ListLabel 124"/>
    <w:qFormat/>
    <w:rPr>
      <w:rFonts w:cs="Symbol"/>
    </w:rPr>
  </w:style>
  <w:style w:type="character" w:styleId="ListLabel125" w:customStyle="1">
    <w:name w:val="ListLabel 125"/>
    <w:qFormat/>
    <w:rPr>
      <w:rFonts w:cs="StarSymbol;Arial Unicode MS"/>
      <w:sz w:val="18"/>
      <w:szCs w:val="18"/>
      <w:u w:val="none"/>
    </w:rPr>
  </w:style>
  <w:style w:type="character" w:styleId="ListLabel126" w:customStyle="1">
    <w:name w:val="ListLabel 126"/>
    <w:qFormat/>
    <w:rPr>
      <w:rFonts w:cs="StarSymbol;Arial Unicode MS"/>
      <w:sz w:val="18"/>
      <w:szCs w:val="18"/>
      <w:u w:val="none"/>
    </w:rPr>
  </w:style>
  <w:style w:type="character" w:styleId="ListLabel127" w:customStyle="1">
    <w:name w:val="ListLabel 127"/>
    <w:qFormat/>
    <w:rPr>
      <w:rFonts w:cs="OpenSymbol"/>
      <w:b w:val="false"/>
      <w:sz w:val="24"/>
    </w:rPr>
  </w:style>
  <w:style w:type="character" w:styleId="ListLabel128" w:customStyle="1">
    <w:name w:val="ListLabel 128"/>
    <w:qFormat/>
    <w:rPr>
      <w:rFonts w:cs="OpenSymbol"/>
    </w:rPr>
  </w:style>
  <w:style w:type="character" w:styleId="ListLabel129" w:customStyle="1">
    <w:name w:val="ListLabel 129"/>
    <w:qFormat/>
    <w:rPr>
      <w:rFonts w:cs="OpenSymbol"/>
    </w:rPr>
  </w:style>
  <w:style w:type="character" w:styleId="ListLabel130" w:customStyle="1">
    <w:name w:val="ListLabel 130"/>
    <w:qFormat/>
    <w:rPr>
      <w:rFonts w:cs="OpenSymbol"/>
    </w:rPr>
  </w:style>
  <w:style w:type="character" w:styleId="ListLabel131" w:customStyle="1">
    <w:name w:val="ListLabel 131"/>
    <w:qFormat/>
    <w:rPr>
      <w:rFonts w:cs="OpenSymbol"/>
    </w:rPr>
  </w:style>
  <w:style w:type="character" w:styleId="ListLabel132" w:customStyle="1">
    <w:name w:val="ListLabel 132"/>
    <w:qFormat/>
    <w:rPr>
      <w:rFonts w:cs="OpenSymbol"/>
    </w:rPr>
  </w:style>
  <w:style w:type="character" w:styleId="ListLabel133" w:customStyle="1">
    <w:name w:val="ListLabel 133"/>
    <w:qFormat/>
    <w:rPr>
      <w:rFonts w:cs="OpenSymbol"/>
    </w:rPr>
  </w:style>
  <w:style w:type="character" w:styleId="ListLabel134" w:customStyle="1">
    <w:name w:val="ListLabel 134"/>
    <w:qFormat/>
    <w:rPr>
      <w:rFonts w:cs="OpenSymbol"/>
    </w:rPr>
  </w:style>
  <w:style w:type="character" w:styleId="ListLabel135" w:customStyle="1">
    <w:name w:val="ListLabel 135"/>
    <w:qFormat/>
    <w:rPr>
      <w:rFonts w:cs="OpenSymbol"/>
    </w:rPr>
  </w:style>
  <w:style w:type="character" w:styleId="ListLabel136" w:customStyle="1">
    <w:name w:val="ListLabel 136"/>
    <w:qFormat/>
    <w:rPr>
      <w:rFonts w:cs="OpenSymbol"/>
    </w:rPr>
  </w:style>
  <w:style w:type="character" w:styleId="ListLabel137" w:customStyle="1">
    <w:name w:val="ListLabel 137"/>
    <w:qFormat/>
    <w:rPr>
      <w:rFonts w:cs="OpenSymbol"/>
    </w:rPr>
  </w:style>
  <w:style w:type="character" w:styleId="ListLabel138" w:customStyle="1">
    <w:name w:val="ListLabel 138"/>
    <w:qFormat/>
    <w:rPr>
      <w:rFonts w:cs="OpenSymbol"/>
    </w:rPr>
  </w:style>
  <w:style w:type="character" w:styleId="ListLabel139" w:customStyle="1">
    <w:name w:val="ListLabel 139"/>
    <w:qFormat/>
    <w:rPr>
      <w:rFonts w:cs="OpenSymbol"/>
    </w:rPr>
  </w:style>
  <w:style w:type="character" w:styleId="ListLabel140" w:customStyle="1">
    <w:name w:val="ListLabel 140"/>
    <w:qFormat/>
    <w:rPr>
      <w:rFonts w:cs="OpenSymbol"/>
    </w:rPr>
  </w:style>
  <w:style w:type="character" w:styleId="ListLabel141" w:customStyle="1">
    <w:name w:val="ListLabel 141"/>
    <w:qFormat/>
    <w:rPr>
      <w:rFonts w:cs="OpenSymbol"/>
    </w:rPr>
  </w:style>
  <w:style w:type="character" w:styleId="ListLabel142" w:customStyle="1">
    <w:name w:val="ListLabel 142"/>
    <w:qFormat/>
    <w:rPr>
      <w:rFonts w:cs="OpenSymbol"/>
    </w:rPr>
  </w:style>
  <w:style w:type="character" w:styleId="ListLabel143" w:customStyle="1">
    <w:name w:val="ListLabel 143"/>
    <w:qFormat/>
    <w:rPr>
      <w:rFonts w:cs="OpenSymbol"/>
    </w:rPr>
  </w:style>
  <w:style w:type="character" w:styleId="ListLabel144" w:customStyle="1">
    <w:name w:val="ListLabel 144"/>
    <w:qFormat/>
    <w:rPr>
      <w:rFonts w:cs="OpenSymbol"/>
    </w:rPr>
  </w:style>
  <w:style w:type="character" w:styleId="ListLabel145" w:customStyle="1">
    <w:name w:val="ListLabel 145"/>
    <w:qFormat/>
    <w:rPr>
      <w:rFonts w:cs="OpenSymbol"/>
      <w:b w:val="false"/>
    </w:rPr>
  </w:style>
  <w:style w:type="character" w:styleId="ListLabel146" w:customStyle="1">
    <w:name w:val="ListLabel 146"/>
    <w:qFormat/>
    <w:rPr>
      <w:rFonts w:cs="OpenSymbol"/>
    </w:rPr>
  </w:style>
  <w:style w:type="character" w:styleId="ListLabel147" w:customStyle="1">
    <w:name w:val="ListLabel 147"/>
    <w:qFormat/>
    <w:rPr>
      <w:rFonts w:cs="OpenSymbol"/>
    </w:rPr>
  </w:style>
  <w:style w:type="character" w:styleId="ListLabel148" w:customStyle="1">
    <w:name w:val="ListLabel 148"/>
    <w:qFormat/>
    <w:rPr>
      <w:rFonts w:cs="OpenSymbol"/>
    </w:rPr>
  </w:style>
  <w:style w:type="character" w:styleId="ListLabel149" w:customStyle="1">
    <w:name w:val="ListLabel 149"/>
    <w:qFormat/>
    <w:rPr>
      <w:rFonts w:cs="OpenSymbol"/>
    </w:rPr>
  </w:style>
  <w:style w:type="character" w:styleId="ListLabel150" w:customStyle="1">
    <w:name w:val="ListLabel 150"/>
    <w:qFormat/>
    <w:rPr>
      <w:rFonts w:cs="OpenSymbol"/>
    </w:rPr>
  </w:style>
  <w:style w:type="character" w:styleId="ListLabel151" w:customStyle="1">
    <w:name w:val="ListLabel 151"/>
    <w:qFormat/>
    <w:rPr>
      <w:rFonts w:cs="OpenSymbol"/>
    </w:rPr>
  </w:style>
  <w:style w:type="character" w:styleId="ListLabel152" w:customStyle="1">
    <w:name w:val="ListLabel 152"/>
    <w:qFormat/>
    <w:rPr>
      <w:rFonts w:cs="OpenSymbol"/>
    </w:rPr>
  </w:style>
  <w:style w:type="character" w:styleId="ListLabel153" w:customStyle="1">
    <w:name w:val="ListLabel 153"/>
    <w:qFormat/>
    <w:rPr>
      <w:rFonts w:cs="OpenSymbol"/>
    </w:rPr>
  </w:style>
  <w:style w:type="character" w:styleId="ListLabel154" w:customStyle="1">
    <w:name w:val="ListLabel 154"/>
    <w:qFormat/>
    <w:rPr>
      <w:rFonts w:cs="OpenSymbol"/>
      <w:b/>
    </w:rPr>
  </w:style>
  <w:style w:type="character" w:styleId="ListLabel155" w:customStyle="1">
    <w:name w:val="ListLabel 155"/>
    <w:qFormat/>
    <w:rPr>
      <w:rFonts w:cs="OpenSymbol"/>
    </w:rPr>
  </w:style>
  <w:style w:type="character" w:styleId="ListLabel156" w:customStyle="1">
    <w:name w:val="ListLabel 156"/>
    <w:qFormat/>
    <w:rPr>
      <w:rFonts w:cs="OpenSymbol"/>
    </w:rPr>
  </w:style>
  <w:style w:type="character" w:styleId="ListLabel157" w:customStyle="1">
    <w:name w:val="ListLabel 157"/>
    <w:qFormat/>
    <w:rPr>
      <w:rFonts w:cs="OpenSymbol"/>
    </w:rPr>
  </w:style>
  <w:style w:type="character" w:styleId="ListLabel158" w:customStyle="1">
    <w:name w:val="ListLabel 158"/>
    <w:qFormat/>
    <w:rPr>
      <w:rFonts w:cs="OpenSymbol"/>
    </w:rPr>
  </w:style>
  <w:style w:type="character" w:styleId="ListLabel159" w:customStyle="1">
    <w:name w:val="ListLabel 159"/>
    <w:qFormat/>
    <w:rPr>
      <w:rFonts w:cs="OpenSymbol"/>
    </w:rPr>
  </w:style>
  <w:style w:type="character" w:styleId="ListLabel160" w:customStyle="1">
    <w:name w:val="ListLabel 160"/>
    <w:qFormat/>
    <w:rPr>
      <w:rFonts w:cs="OpenSymbol"/>
    </w:rPr>
  </w:style>
  <w:style w:type="character" w:styleId="ListLabel161" w:customStyle="1">
    <w:name w:val="ListLabel 161"/>
    <w:qFormat/>
    <w:rPr>
      <w:rFonts w:cs="OpenSymbol"/>
    </w:rPr>
  </w:style>
  <w:style w:type="character" w:styleId="ListLabel162" w:customStyle="1">
    <w:name w:val="ListLabel 162"/>
    <w:qFormat/>
    <w:rPr>
      <w:rFonts w:cs="OpenSymbol"/>
    </w:rPr>
  </w:style>
  <w:style w:type="character" w:styleId="ListLabel163" w:customStyle="1">
    <w:name w:val="ListLabel 163"/>
    <w:qFormat/>
    <w:rPr>
      <w:rFonts w:cs="OpenSymbol"/>
      <w:b w:val="false"/>
    </w:rPr>
  </w:style>
  <w:style w:type="character" w:styleId="ListLabel164" w:customStyle="1">
    <w:name w:val="ListLabel 164"/>
    <w:qFormat/>
    <w:rPr>
      <w:rFonts w:cs="OpenSymbol"/>
    </w:rPr>
  </w:style>
  <w:style w:type="character" w:styleId="ListLabel165" w:customStyle="1">
    <w:name w:val="ListLabel 165"/>
    <w:qFormat/>
    <w:rPr>
      <w:rFonts w:cs="OpenSymbol"/>
    </w:rPr>
  </w:style>
  <w:style w:type="character" w:styleId="ListLabel166" w:customStyle="1">
    <w:name w:val="ListLabel 166"/>
    <w:qFormat/>
    <w:rPr>
      <w:rFonts w:cs="OpenSymbol"/>
    </w:rPr>
  </w:style>
  <w:style w:type="character" w:styleId="ListLabel167" w:customStyle="1">
    <w:name w:val="ListLabel 167"/>
    <w:qFormat/>
    <w:rPr>
      <w:rFonts w:cs="OpenSymbol"/>
    </w:rPr>
  </w:style>
  <w:style w:type="character" w:styleId="ListLabel168" w:customStyle="1">
    <w:name w:val="ListLabel 168"/>
    <w:qFormat/>
    <w:rPr>
      <w:rFonts w:cs="OpenSymbol"/>
    </w:rPr>
  </w:style>
  <w:style w:type="character" w:styleId="ListLabel169" w:customStyle="1">
    <w:name w:val="ListLabel 169"/>
    <w:qFormat/>
    <w:rPr>
      <w:rFonts w:cs="OpenSymbol"/>
    </w:rPr>
  </w:style>
  <w:style w:type="character" w:styleId="ListLabel170" w:customStyle="1">
    <w:name w:val="ListLabel 170"/>
    <w:qFormat/>
    <w:rPr>
      <w:rFonts w:cs="OpenSymbol"/>
    </w:rPr>
  </w:style>
  <w:style w:type="character" w:styleId="ListLabel171" w:customStyle="1">
    <w:name w:val="ListLabel 171"/>
    <w:qFormat/>
    <w:rPr>
      <w:rFonts w:cs="OpenSymbol"/>
    </w:rPr>
  </w:style>
  <w:style w:type="character" w:styleId="ListLabel172" w:customStyle="1">
    <w:name w:val="ListLabel 172"/>
    <w:qFormat/>
    <w:rPr>
      <w:rFonts w:cs="OpenSymbol"/>
      <w:b w:val="false"/>
    </w:rPr>
  </w:style>
  <w:style w:type="character" w:styleId="ListLabel173" w:customStyle="1">
    <w:name w:val="ListLabel 173"/>
    <w:qFormat/>
    <w:rPr>
      <w:rFonts w:cs="OpenSymbol"/>
    </w:rPr>
  </w:style>
  <w:style w:type="character" w:styleId="ListLabel174" w:customStyle="1">
    <w:name w:val="ListLabel 174"/>
    <w:qFormat/>
    <w:rPr>
      <w:rFonts w:cs="OpenSymbol"/>
    </w:rPr>
  </w:style>
  <w:style w:type="character" w:styleId="ListLabel175" w:customStyle="1">
    <w:name w:val="ListLabel 175"/>
    <w:qFormat/>
    <w:rPr>
      <w:rFonts w:cs="OpenSymbol"/>
    </w:rPr>
  </w:style>
  <w:style w:type="character" w:styleId="ListLabel176" w:customStyle="1">
    <w:name w:val="ListLabel 176"/>
    <w:qFormat/>
    <w:rPr>
      <w:rFonts w:cs="OpenSymbol"/>
    </w:rPr>
  </w:style>
  <w:style w:type="character" w:styleId="ListLabel177" w:customStyle="1">
    <w:name w:val="ListLabel 177"/>
    <w:qFormat/>
    <w:rPr>
      <w:rFonts w:cs="OpenSymbol"/>
    </w:rPr>
  </w:style>
  <w:style w:type="character" w:styleId="ListLabel178" w:customStyle="1">
    <w:name w:val="ListLabel 178"/>
    <w:qFormat/>
    <w:rPr>
      <w:rFonts w:cs="OpenSymbol"/>
    </w:rPr>
  </w:style>
  <w:style w:type="character" w:styleId="ListLabel179" w:customStyle="1">
    <w:name w:val="ListLabel 179"/>
    <w:qFormat/>
    <w:rPr>
      <w:rFonts w:cs="OpenSymbol"/>
    </w:rPr>
  </w:style>
  <w:style w:type="character" w:styleId="ListLabel180" w:customStyle="1">
    <w:name w:val="ListLabel 180"/>
    <w:qFormat/>
    <w:rPr>
      <w:rFonts w:cs="OpenSymbol"/>
    </w:rPr>
  </w:style>
  <w:style w:type="character" w:styleId="ListLabel181" w:customStyle="1">
    <w:name w:val="ListLabel 181"/>
    <w:qFormat/>
    <w:rPr>
      <w:rFonts w:cs="OpenSymbol"/>
      <w:b w:val="false"/>
    </w:rPr>
  </w:style>
  <w:style w:type="character" w:styleId="ListLabel182" w:customStyle="1">
    <w:name w:val="ListLabel 182"/>
    <w:qFormat/>
    <w:rPr>
      <w:rFonts w:cs="OpenSymbol"/>
    </w:rPr>
  </w:style>
  <w:style w:type="character" w:styleId="ListLabel183" w:customStyle="1">
    <w:name w:val="ListLabel 183"/>
    <w:qFormat/>
    <w:rPr>
      <w:rFonts w:cs="OpenSymbol"/>
    </w:rPr>
  </w:style>
  <w:style w:type="character" w:styleId="ListLabel184" w:customStyle="1">
    <w:name w:val="ListLabel 184"/>
    <w:qFormat/>
    <w:rPr>
      <w:rFonts w:cs="OpenSymbol"/>
    </w:rPr>
  </w:style>
  <w:style w:type="character" w:styleId="ListLabel185" w:customStyle="1">
    <w:name w:val="ListLabel 185"/>
    <w:qFormat/>
    <w:rPr>
      <w:rFonts w:cs="OpenSymbol"/>
    </w:rPr>
  </w:style>
  <w:style w:type="character" w:styleId="ListLabel186" w:customStyle="1">
    <w:name w:val="ListLabel 186"/>
    <w:qFormat/>
    <w:rPr>
      <w:rFonts w:cs="OpenSymbol"/>
    </w:rPr>
  </w:style>
  <w:style w:type="character" w:styleId="ListLabel187" w:customStyle="1">
    <w:name w:val="ListLabel 187"/>
    <w:qFormat/>
    <w:rPr>
      <w:rFonts w:cs="OpenSymbol"/>
    </w:rPr>
  </w:style>
  <w:style w:type="character" w:styleId="ListLabel188" w:customStyle="1">
    <w:name w:val="ListLabel 188"/>
    <w:qFormat/>
    <w:rPr>
      <w:rFonts w:cs="OpenSymbol"/>
    </w:rPr>
  </w:style>
  <w:style w:type="character" w:styleId="ListLabel189" w:customStyle="1">
    <w:name w:val="ListLabel 189"/>
    <w:qFormat/>
    <w:rPr>
      <w:rFonts w:cs="OpenSymbol"/>
    </w:rPr>
  </w:style>
  <w:style w:type="character" w:styleId="ListLabel190" w:customStyle="1">
    <w:name w:val="ListLabel 190"/>
    <w:qFormat/>
    <w:rPr>
      <w:rFonts w:cs="OpenSymbol"/>
      <w:b/>
    </w:rPr>
  </w:style>
  <w:style w:type="character" w:styleId="ListLabel191" w:customStyle="1">
    <w:name w:val="ListLabel 191"/>
    <w:qFormat/>
    <w:rPr>
      <w:rFonts w:cs="OpenSymbol"/>
    </w:rPr>
  </w:style>
  <w:style w:type="character" w:styleId="ListLabel192" w:customStyle="1">
    <w:name w:val="ListLabel 192"/>
    <w:qFormat/>
    <w:rPr>
      <w:rFonts w:cs="OpenSymbol"/>
    </w:rPr>
  </w:style>
  <w:style w:type="character" w:styleId="ListLabel193" w:customStyle="1">
    <w:name w:val="ListLabel 193"/>
    <w:qFormat/>
    <w:rPr>
      <w:rFonts w:cs="OpenSymbol"/>
    </w:rPr>
  </w:style>
  <w:style w:type="character" w:styleId="ListLabel194" w:customStyle="1">
    <w:name w:val="ListLabel 194"/>
    <w:qFormat/>
    <w:rPr>
      <w:rFonts w:cs="OpenSymbol"/>
    </w:rPr>
  </w:style>
  <w:style w:type="character" w:styleId="ListLabel195" w:customStyle="1">
    <w:name w:val="ListLabel 195"/>
    <w:qFormat/>
    <w:rPr>
      <w:rFonts w:cs="OpenSymbol"/>
    </w:rPr>
  </w:style>
  <w:style w:type="character" w:styleId="ListLabel196" w:customStyle="1">
    <w:name w:val="ListLabel 196"/>
    <w:qFormat/>
    <w:rPr>
      <w:rFonts w:cs="OpenSymbol"/>
    </w:rPr>
  </w:style>
  <w:style w:type="character" w:styleId="ListLabel197" w:customStyle="1">
    <w:name w:val="ListLabel 197"/>
    <w:qFormat/>
    <w:rPr>
      <w:rFonts w:cs="OpenSymbol"/>
    </w:rPr>
  </w:style>
  <w:style w:type="character" w:styleId="ListLabel198" w:customStyle="1">
    <w:name w:val="ListLabel 198"/>
    <w:qFormat/>
    <w:rPr>
      <w:rFonts w:cs="OpenSymbol"/>
    </w:rPr>
  </w:style>
  <w:style w:type="character" w:styleId="ListLabel199" w:customStyle="1">
    <w:name w:val="ListLabel 199"/>
    <w:qFormat/>
    <w:rPr>
      <w:rFonts w:cs="OpenSymbol"/>
      <w:b/>
    </w:rPr>
  </w:style>
  <w:style w:type="character" w:styleId="ListLabel200" w:customStyle="1">
    <w:name w:val="ListLabel 200"/>
    <w:qFormat/>
    <w:rPr>
      <w:rFonts w:cs="OpenSymbol"/>
    </w:rPr>
  </w:style>
  <w:style w:type="character" w:styleId="ListLabel201" w:customStyle="1">
    <w:name w:val="ListLabel 201"/>
    <w:qFormat/>
    <w:rPr>
      <w:rFonts w:cs="OpenSymbol"/>
    </w:rPr>
  </w:style>
  <w:style w:type="character" w:styleId="ListLabel202" w:customStyle="1">
    <w:name w:val="ListLabel 202"/>
    <w:qFormat/>
    <w:rPr>
      <w:rFonts w:cs="OpenSymbol"/>
    </w:rPr>
  </w:style>
  <w:style w:type="character" w:styleId="ListLabel203" w:customStyle="1">
    <w:name w:val="ListLabel 203"/>
    <w:qFormat/>
    <w:rPr>
      <w:rFonts w:cs="OpenSymbol"/>
    </w:rPr>
  </w:style>
  <w:style w:type="character" w:styleId="ListLabel204" w:customStyle="1">
    <w:name w:val="ListLabel 204"/>
    <w:qFormat/>
    <w:rPr>
      <w:rFonts w:cs="OpenSymbol"/>
    </w:rPr>
  </w:style>
  <w:style w:type="character" w:styleId="ListLabel205" w:customStyle="1">
    <w:name w:val="ListLabel 205"/>
    <w:qFormat/>
    <w:rPr>
      <w:rFonts w:cs="OpenSymbol"/>
    </w:rPr>
  </w:style>
  <w:style w:type="character" w:styleId="ListLabel206" w:customStyle="1">
    <w:name w:val="ListLabel 206"/>
    <w:qFormat/>
    <w:rPr>
      <w:rFonts w:cs="OpenSymbol"/>
    </w:rPr>
  </w:style>
  <w:style w:type="character" w:styleId="ListLabel207" w:customStyle="1">
    <w:name w:val="ListLabel 207"/>
    <w:qFormat/>
    <w:rPr>
      <w:rFonts w:cs="OpenSymbol"/>
    </w:rPr>
  </w:style>
  <w:style w:type="character" w:styleId="ListLabel208" w:customStyle="1">
    <w:name w:val="ListLabel 208"/>
    <w:qFormat/>
    <w:rPr>
      <w:rFonts w:cs="OpenSymbol"/>
      <w:b/>
    </w:rPr>
  </w:style>
  <w:style w:type="character" w:styleId="ListLabel209" w:customStyle="1">
    <w:name w:val="ListLabel 209"/>
    <w:qFormat/>
    <w:rPr>
      <w:rFonts w:cs="OpenSymbol"/>
    </w:rPr>
  </w:style>
  <w:style w:type="character" w:styleId="ListLabel210" w:customStyle="1">
    <w:name w:val="ListLabel 210"/>
    <w:qFormat/>
    <w:rPr>
      <w:rFonts w:cs="OpenSymbol"/>
    </w:rPr>
  </w:style>
  <w:style w:type="character" w:styleId="ListLabel211" w:customStyle="1">
    <w:name w:val="ListLabel 211"/>
    <w:qFormat/>
    <w:rPr>
      <w:rFonts w:cs="OpenSymbol"/>
    </w:rPr>
  </w:style>
  <w:style w:type="character" w:styleId="ListLabel212" w:customStyle="1">
    <w:name w:val="ListLabel 212"/>
    <w:qFormat/>
    <w:rPr>
      <w:rFonts w:cs="OpenSymbol"/>
    </w:rPr>
  </w:style>
  <w:style w:type="character" w:styleId="ListLabel213" w:customStyle="1">
    <w:name w:val="ListLabel 213"/>
    <w:qFormat/>
    <w:rPr>
      <w:rFonts w:cs="OpenSymbol"/>
    </w:rPr>
  </w:style>
  <w:style w:type="character" w:styleId="ListLabel214" w:customStyle="1">
    <w:name w:val="ListLabel 214"/>
    <w:qFormat/>
    <w:rPr>
      <w:rFonts w:cs="OpenSymbol"/>
    </w:rPr>
  </w:style>
  <w:style w:type="character" w:styleId="ListLabel215" w:customStyle="1">
    <w:name w:val="ListLabel 215"/>
    <w:qFormat/>
    <w:rPr>
      <w:rFonts w:cs="OpenSymbol"/>
    </w:rPr>
  </w:style>
  <w:style w:type="character" w:styleId="ListLabel216" w:customStyle="1">
    <w:name w:val="ListLabel 216"/>
    <w:qFormat/>
    <w:rPr>
      <w:rFonts w:cs="OpenSymbol"/>
    </w:rPr>
  </w:style>
  <w:style w:type="character" w:styleId="ListLabel217" w:customStyle="1">
    <w:name w:val="ListLabel 217"/>
    <w:qFormat/>
    <w:rPr>
      <w:rFonts w:cs="OpenSymbol"/>
      <w:b/>
    </w:rPr>
  </w:style>
  <w:style w:type="character" w:styleId="ListLabel218" w:customStyle="1">
    <w:name w:val="ListLabel 218"/>
    <w:qFormat/>
    <w:rPr>
      <w:rFonts w:cs="OpenSymbol"/>
    </w:rPr>
  </w:style>
  <w:style w:type="character" w:styleId="ListLabel219" w:customStyle="1">
    <w:name w:val="ListLabel 219"/>
    <w:qFormat/>
    <w:rPr>
      <w:rFonts w:cs="OpenSymbol"/>
    </w:rPr>
  </w:style>
  <w:style w:type="character" w:styleId="ListLabel220" w:customStyle="1">
    <w:name w:val="ListLabel 220"/>
    <w:qFormat/>
    <w:rPr>
      <w:rFonts w:cs="OpenSymbol"/>
    </w:rPr>
  </w:style>
  <w:style w:type="character" w:styleId="ListLabel221" w:customStyle="1">
    <w:name w:val="ListLabel 221"/>
    <w:qFormat/>
    <w:rPr>
      <w:rFonts w:cs="OpenSymbol"/>
    </w:rPr>
  </w:style>
  <w:style w:type="character" w:styleId="ListLabel222" w:customStyle="1">
    <w:name w:val="ListLabel 222"/>
    <w:qFormat/>
    <w:rPr>
      <w:rFonts w:cs="OpenSymbol"/>
    </w:rPr>
  </w:style>
  <w:style w:type="character" w:styleId="ListLabel223" w:customStyle="1">
    <w:name w:val="ListLabel 223"/>
    <w:qFormat/>
    <w:rPr>
      <w:rFonts w:cs="OpenSymbol"/>
    </w:rPr>
  </w:style>
  <w:style w:type="character" w:styleId="ListLabel224" w:customStyle="1">
    <w:name w:val="ListLabel 224"/>
    <w:qFormat/>
    <w:rPr>
      <w:rFonts w:cs="OpenSymbol"/>
    </w:rPr>
  </w:style>
  <w:style w:type="character" w:styleId="ListLabel225" w:customStyle="1">
    <w:name w:val="ListLabel 225"/>
    <w:qFormat/>
    <w:rPr>
      <w:rFonts w:cs="OpenSymbol"/>
    </w:rPr>
  </w:style>
  <w:style w:type="character" w:styleId="ListLabel226" w:customStyle="1">
    <w:name w:val="ListLabel 226"/>
    <w:qFormat/>
    <w:rPr>
      <w:rFonts w:cs="OpenSymbol"/>
      <w:b w:val="false"/>
    </w:rPr>
  </w:style>
  <w:style w:type="character" w:styleId="ListLabel227" w:customStyle="1">
    <w:name w:val="ListLabel 227"/>
    <w:qFormat/>
    <w:rPr>
      <w:rFonts w:cs="OpenSymbol"/>
    </w:rPr>
  </w:style>
  <w:style w:type="character" w:styleId="ListLabel228" w:customStyle="1">
    <w:name w:val="ListLabel 228"/>
    <w:qFormat/>
    <w:rPr>
      <w:rFonts w:cs="OpenSymbol"/>
    </w:rPr>
  </w:style>
  <w:style w:type="character" w:styleId="ListLabel229" w:customStyle="1">
    <w:name w:val="ListLabel 229"/>
    <w:qFormat/>
    <w:rPr>
      <w:rFonts w:cs="OpenSymbol"/>
    </w:rPr>
  </w:style>
  <w:style w:type="character" w:styleId="ListLabel230" w:customStyle="1">
    <w:name w:val="ListLabel 230"/>
    <w:qFormat/>
    <w:rPr>
      <w:rFonts w:cs="OpenSymbol"/>
    </w:rPr>
  </w:style>
  <w:style w:type="character" w:styleId="ListLabel231" w:customStyle="1">
    <w:name w:val="ListLabel 231"/>
    <w:qFormat/>
    <w:rPr>
      <w:rFonts w:cs="OpenSymbol"/>
    </w:rPr>
  </w:style>
  <w:style w:type="character" w:styleId="ListLabel232" w:customStyle="1">
    <w:name w:val="ListLabel 232"/>
    <w:qFormat/>
    <w:rPr>
      <w:rFonts w:cs="OpenSymbol"/>
    </w:rPr>
  </w:style>
  <w:style w:type="character" w:styleId="ListLabel233" w:customStyle="1">
    <w:name w:val="ListLabel 233"/>
    <w:qFormat/>
    <w:rPr>
      <w:rFonts w:cs="OpenSymbol"/>
    </w:rPr>
  </w:style>
  <w:style w:type="character" w:styleId="ListLabel234" w:customStyle="1">
    <w:name w:val="ListLabel 234"/>
    <w:qFormat/>
    <w:rPr>
      <w:rFonts w:cs="OpenSymbol"/>
    </w:rPr>
  </w:style>
  <w:style w:type="character" w:styleId="ListLabel235" w:customStyle="1">
    <w:name w:val="ListLabel 235"/>
    <w:qFormat/>
    <w:rPr>
      <w:rFonts w:cs="OpenSymbol"/>
      <w:b w:val="false"/>
    </w:rPr>
  </w:style>
  <w:style w:type="character" w:styleId="ListLabel236" w:customStyle="1">
    <w:name w:val="ListLabel 236"/>
    <w:qFormat/>
    <w:rPr>
      <w:rFonts w:cs="OpenSymbol"/>
    </w:rPr>
  </w:style>
  <w:style w:type="character" w:styleId="ListLabel237" w:customStyle="1">
    <w:name w:val="ListLabel 237"/>
    <w:qFormat/>
    <w:rPr>
      <w:rFonts w:cs="OpenSymbol"/>
    </w:rPr>
  </w:style>
  <w:style w:type="character" w:styleId="ListLabel238" w:customStyle="1">
    <w:name w:val="ListLabel 238"/>
    <w:qFormat/>
    <w:rPr>
      <w:rFonts w:cs="OpenSymbol"/>
    </w:rPr>
  </w:style>
  <w:style w:type="character" w:styleId="ListLabel239" w:customStyle="1">
    <w:name w:val="ListLabel 239"/>
    <w:qFormat/>
    <w:rPr>
      <w:rFonts w:cs="OpenSymbol"/>
    </w:rPr>
  </w:style>
  <w:style w:type="character" w:styleId="ListLabel240" w:customStyle="1">
    <w:name w:val="ListLabel 240"/>
    <w:qFormat/>
    <w:rPr>
      <w:rFonts w:cs="OpenSymbol"/>
    </w:rPr>
  </w:style>
  <w:style w:type="character" w:styleId="ListLabel241" w:customStyle="1">
    <w:name w:val="ListLabel 241"/>
    <w:qFormat/>
    <w:rPr>
      <w:rFonts w:cs="OpenSymbol"/>
    </w:rPr>
  </w:style>
  <w:style w:type="character" w:styleId="ListLabel242" w:customStyle="1">
    <w:name w:val="ListLabel 242"/>
    <w:qFormat/>
    <w:rPr>
      <w:rFonts w:cs="OpenSymbol"/>
    </w:rPr>
  </w:style>
  <w:style w:type="character" w:styleId="ListLabel243" w:customStyle="1">
    <w:name w:val="ListLabel 243"/>
    <w:qFormat/>
    <w:rPr>
      <w:rFonts w:cs="OpenSymbol"/>
    </w:rPr>
  </w:style>
  <w:style w:type="character" w:styleId="ListLabel244" w:customStyle="1">
    <w:name w:val="ListLabel 244"/>
    <w:qFormat/>
    <w:rPr>
      <w:rFonts w:cs="OpenSymbol"/>
      <w:b w:val="false"/>
    </w:rPr>
  </w:style>
  <w:style w:type="character" w:styleId="ListLabel245" w:customStyle="1">
    <w:name w:val="ListLabel 245"/>
    <w:qFormat/>
    <w:rPr>
      <w:rFonts w:cs="OpenSymbol"/>
    </w:rPr>
  </w:style>
  <w:style w:type="character" w:styleId="ListLabel246" w:customStyle="1">
    <w:name w:val="ListLabel 246"/>
    <w:qFormat/>
    <w:rPr>
      <w:rFonts w:cs="OpenSymbol"/>
    </w:rPr>
  </w:style>
  <w:style w:type="character" w:styleId="ListLabel247" w:customStyle="1">
    <w:name w:val="ListLabel 247"/>
    <w:qFormat/>
    <w:rPr>
      <w:rFonts w:cs="OpenSymbol"/>
    </w:rPr>
  </w:style>
  <w:style w:type="character" w:styleId="ListLabel248" w:customStyle="1">
    <w:name w:val="ListLabel 248"/>
    <w:qFormat/>
    <w:rPr>
      <w:rFonts w:cs="OpenSymbol"/>
    </w:rPr>
  </w:style>
  <w:style w:type="character" w:styleId="ListLabel249" w:customStyle="1">
    <w:name w:val="ListLabel 249"/>
    <w:qFormat/>
    <w:rPr>
      <w:rFonts w:cs="OpenSymbol"/>
    </w:rPr>
  </w:style>
  <w:style w:type="character" w:styleId="ListLabel250" w:customStyle="1">
    <w:name w:val="ListLabel 250"/>
    <w:qFormat/>
    <w:rPr>
      <w:rFonts w:cs="OpenSymbol"/>
    </w:rPr>
  </w:style>
  <w:style w:type="character" w:styleId="ListLabel251" w:customStyle="1">
    <w:name w:val="ListLabel 251"/>
    <w:qFormat/>
    <w:rPr>
      <w:rFonts w:cs="OpenSymbol"/>
    </w:rPr>
  </w:style>
  <w:style w:type="character" w:styleId="ListLabel252" w:customStyle="1">
    <w:name w:val="ListLabel 252"/>
    <w:qFormat/>
    <w:rPr>
      <w:rFonts w:cs="OpenSymbol"/>
    </w:rPr>
  </w:style>
  <w:style w:type="character" w:styleId="ListLabel253" w:customStyle="1">
    <w:name w:val="ListLabel 253"/>
    <w:qFormat/>
    <w:rPr>
      <w:rFonts w:cs="OpenSymbol"/>
    </w:rPr>
  </w:style>
  <w:style w:type="character" w:styleId="ListLabel254" w:customStyle="1">
    <w:name w:val="ListLabel 254"/>
    <w:qFormat/>
    <w:rPr>
      <w:rFonts w:cs="OpenSymbol"/>
    </w:rPr>
  </w:style>
  <w:style w:type="character" w:styleId="ListLabel255" w:customStyle="1">
    <w:name w:val="ListLabel 255"/>
    <w:qFormat/>
    <w:rPr>
      <w:rFonts w:cs="OpenSymbol"/>
    </w:rPr>
  </w:style>
  <w:style w:type="character" w:styleId="ListLabel256" w:customStyle="1">
    <w:name w:val="ListLabel 256"/>
    <w:qFormat/>
    <w:rPr>
      <w:rFonts w:cs="OpenSymbol"/>
    </w:rPr>
  </w:style>
  <w:style w:type="character" w:styleId="ListLabel257" w:customStyle="1">
    <w:name w:val="ListLabel 257"/>
    <w:qFormat/>
    <w:rPr>
      <w:rFonts w:cs="OpenSymbol"/>
    </w:rPr>
  </w:style>
  <w:style w:type="character" w:styleId="ListLabel258" w:customStyle="1">
    <w:name w:val="ListLabel 258"/>
    <w:qFormat/>
    <w:rPr>
      <w:rFonts w:cs="OpenSymbol"/>
    </w:rPr>
  </w:style>
  <w:style w:type="character" w:styleId="ListLabel259" w:customStyle="1">
    <w:name w:val="ListLabel 259"/>
    <w:qFormat/>
    <w:rPr>
      <w:rFonts w:cs="OpenSymbol"/>
    </w:rPr>
  </w:style>
  <w:style w:type="character" w:styleId="ListLabel260" w:customStyle="1">
    <w:name w:val="ListLabel 260"/>
    <w:qFormat/>
    <w:rPr>
      <w:rFonts w:cs="OpenSymbol"/>
    </w:rPr>
  </w:style>
  <w:style w:type="character" w:styleId="ListLabel261" w:customStyle="1">
    <w:name w:val="ListLabel 261"/>
    <w:qFormat/>
    <w:rPr>
      <w:rFonts w:cs="OpenSymbol"/>
    </w:rPr>
  </w:style>
  <w:style w:type="character" w:styleId="ListLabel262" w:customStyle="1">
    <w:name w:val="ListLabel 262"/>
    <w:qFormat/>
    <w:rPr>
      <w:rFonts w:cs="OpenSymbol"/>
    </w:rPr>
  </w:style>
  <w:style w:type="character" w:styleId="ListLabel263" w:customStyle="1">
    <w:name w:val="ListLabel 263"/>
    <w:qFormat/>
    <w:rPr>
      <w:rFonts w:cs="OpenSymbol"/>
    </w:rPr>
  </w:style>
  <w:style w:type="character" w:styleId="ListLabel264" w:customStyle="1">
    <w:name w:val="ListLabel 264"/>
    <w:qFormat/>
    <w:rPr>
      <w:rFonts w:cs="OpenSymbol"/>
    </w:rPr>
  </w:style>
  <w:style w:type="character" w:styleId="ListLabel265" w:customStyle="1">
    <w:name w:val="ListLabel 265"/>
    <w:qFormat/>
    <w:rPr>
      <w:rFonts w:cs="OpenSymbol"/>
    </w:rPr>
  </w:style>
  <w:style w:type="character" w:styleId="ListLabel266" w:customStyle="1">
    <w:name w:val="ListLabel 266"/>
    <w:qFormat/>
    <w:rPr>
      <w:rFonts w:cs="OpenSymbol"/>
    </w:rPr>
  </w:style>
  <w:style w:type="character" w:styleId="ListLabel267" w:customStyle="1">
    <w:name w:val="ListLabel 267"/>
    <w:qFormat/>
    <w:rPr>
      <w:rFonts w:cs="OpenSymbol"/>
    </w:rPr>
  </w:style>
  <w:style w:type="character" w:styleId="ListLabel268" w:customStyle="1">
    <w:name w:val="ListLabel 268"/>
    <w:qFormat/>
    <w:rPr>
      <w:rFonts w:cs="OpenSymbol"/>
    </w:rPr>
  </w:style>
  <w:style w:type="character" w:styleId="ListLabel269" w:customStyle="1">
    <w:name w:val="ListLabel 269"/>
    <w:qFormat/>
    <w:rPr>
      <w:rFonts w:cs="OpenSymbol"/>
    </w:rPr>
  </w:style>
  <w:style w:type="character" w:styleId="ListLabel270" w:customStyle="1">
    <w:name w:val="ListLabel 270"/>
    <w:qFormat/>
    <w:rPr>
      <w:rFonts w:cs="OpenSymbol"/>
    </w:rPr>
  </w:style>
  <w:style w:type="character" w:styleId="ListLabel271" w:customStyle="1">
    <w:name w:val="ListLabel 271"/>
    <w:qFormat/>
    <w:rPr>
      <w:rFonts w:cs="OpenSymbol"/>
      <w:b w:val="false"/>
      <w:sz w:val="24"/>
    </w:rPr>
  </w:style>
  <w:style w:type="character" w:styleId="ListLabel272" w:customStyle="1">
    <w:name w:val="ListLabel 272"/>
    <w:qFormat/>
    <w:rPr>
      <w:rFonts w:cs="OpenSymbol"/>
    </w:rPr>
  </w:style>
  <w:style w:type="character" w:styleId="ListLabel273" w:customStyle="1">
    <w:name w:val="ListLabel 273"/>
    <w:qFormat/>
    <w:rPr>
      <w:rFonts w:cs="OpenSymbol"/>
    </w:rPr>
  </w:style>
  <w:style w:type="character" w:styleId="ListLabel274" w:customStyle="1">
    <w:name w:val="ListLabel 274"/>
    <w:qFormat/>
    <w:rPr>
      <w:rFonts w:cs="OpenSymbol"/>
    </w:rPr>
  </w:style>
  <w:style w:type="character" w:styleId="ListLabel275" w:customStyle="1">
    <w:name w:val="ListLabel 275"/>
    <w:qFormat/>
    <w:rPr>
      <w:rFonts w:cs="OpenSymbol"/>
    </w:rPr>
  </w:style>
  <w:style w:type="character" w:styleId="ListLabel276" w:customStyle="1">
    <w:name w:val="ListLabel 276"/>
    <w:qFormat/>
    <w:rPr>
      <w:rFonts w:cs="OpenSymbol"/>
    </w:rPr>
  </w:style>
  <w:style w:type="character" w:styleId="ListLabel277" w:customStyle="1">
    <w:name w:val="ListLabel 277"/>
    <w:qFormat/>
    <w:rPr>
      <w:rFonts w:cs="OpenSymbol"/>
    </w:rPr>
  </w:style>
  <w:style w:type="character" w:styleId="ListLabel278" w:customStyle="1">
    <w:name w:val="ListLabel 278"/>
    <w:qFormat/>
    <w:rPr>
      <w:rFonts w:cs="OpenSymbol"/>
    </w:rPr>
  </w:style>
  <w:style w:type="character" w:styleId="ListLabel279" w:customStyle="1">
    <w:name w:val="ListLabel 279"/>
    <w:qFormat/>
    <w:rPr>
      <w:rFonts w:cs="OpenSymbol"/>
    </w:rPr>
  </w:style>
  <w:style w:type="character" w:styleId="ListLabel280" w:customStyle="1">
    <w:name w:val="ListLabel 280"/>
    <w:qFormat/>
    <w:rPr>
      <w:rFonts w:cs="OpenSymbol"/>
    </w:rPr>
  </w:style>
  <w:style w:type="character" w:styleId="ListLabel281" w:customStyle="1">
    <w:name w:val="ListLabel 281"/>
    <w:qFormat/>
    <w:rPr>
      <w:rFonts w:cs="OpenSymbol"/>
    </w:rPr>
  </w:style>
  <w:style w:type="character" w:styleId="ListLabel282" w:customStyle="1">
    <w:name w:val="ListLabel 282"/>
    <w:qFormat/>
    <w:rPr>
      <w:rFonts w:cs="OpenSymbol"/>
    </w:rPr>
  </w:style>
  <w:style w:type="character" w:styleId="ListLabel283" w:customStyle="1">
    <w:name w:val="ListLabel 283"/>
    <w:qFormat/>
    <w:rPr>
      <w:rFonts w:cs="OpenSymbol"/>
    </w:rPr>
  </w:style>
  <w:style w:type="character" w:styleId="ListLabel284" w:customStyle="1">
    <w:name w:val="ListLabel 284"/>
    <w:qFormat/>
    <w:rPr>
      <w:rFonts w:cs="OpenSymbol"/>
    </w:rPr>
  </w:style>
  <w:style w:type="character" w:styleId="ListLabel285" w:customStyle="1">
    <w:name w:val="ListLabel 285"/>
    <w:qFormat/>
    <w:rPr>
      <w:rFonts w:cs="OpenSymbol"/>
    </w:rPr>
  </w:style>
  <w:style w:type="character" w:styleId="ListLabel286" w:customStyle="1">
    <w:name w:val="ListLabel 286"/>
    <w:qFormat/>
    <w:rPr>
      <w:rFonts w:cs="OpenSymbol"/>
    </w:rPr>
  </w:style>
  <w:style w:type="character" w:styleId="ListLabel287" w:customStyle="1">
    <w:name w:val="ListLabel 287"/>
    <w:qFormat/>
    <w:rPr>
      <w:rFonts w:cs="OpenSymbol"/>
    </w:rPr>
  </w:style>
  <w:style w:type="character" w:styleId="ListLabel288" w:customStyle="1">
    <w:name w:val="ListLabel 288"/>
    <w:qFormat/>
    <w:rPr>
      <w:rFonts w:cs="OpenSymbol"/>
    </w:rPr>
  </w:style>
  <w:style w:type="character" w:styleId="ListLabel289" w:customStyle="1">
    <w:name w:val="ListLabel 289"/>
    <w:qFormat/>
    <w:rPr>
      <w:rFonts w:cs="OpenSymbol"/>
      <w:b w:val="false"/>
    </w:rPr>
  </w:style>
  <w:style w:type="character" w:styleId="ListLabel290" w:customStyle="1">
    <w:name w:val="ListLabel 290"/>
    <w:qFormat/>
    <w:rPr>
      <w:rFonts w:cs="OpenSymbol"/>
    </w:rPr>
  </w:style>
  <w:style w:type="character" w:styleId="ListLabel291" w:customStyle="1">
    <w:name w:val="ListLabel 291"/>
    <w:qFormat/>
    <w:rPr>
      <w:rFonts w:cs="OpenSymbol"/>
    </w:rPr>
  </w:style>
  <w:style w:type="character" w:styleId="ListLabel292" w:customStyle="1">
    <w:name w:val="ListLabel 292"/>
    <w:qFormat/>
    <w:rPr>
      <w:rFonts w:cs="OpenSymbol"/>
    </w:rPr>
  </w:style>
  <w:style w:type="character" w:styleId="ListLabel293" w:customStyle="1">
    <w:name w:val="ListLabel 293"/>
    <w:qFormat/>
    <w:rPr>
      <w:rFonts w:cs="OpenSymbol"/>
    </w:rPr>
  </w:style>
  <w:style w:type="character" w:styleId="ListLabel294" w:customStyle="1">
    <w:name w:val="ListLabel 294"/>
    <w:qFormat/>
    <w:rPr>
      <w:rFonts w:cs="OpenSymbol"/>
    </w:rPr>
  </w:style>
  <w:style w:type="character" w:styleId="ListLabel295" w:customStyle="1">
    <w:name w:val="ListLabel 295"/>
    <w:qFormat/>
    <w:rPr>
      <w:rFonts w:cs="OpenSymbol"/>
    </w:rPr>
  </w:style>
  <w:style w:type="character" w:styleId="ListLabel296" w:customStyle="1">
    <w:name w:val="ListLabel 296"/>
    <w:qFormat/>
    <w:rPr>
      <w:rFonts w:cs="OpenSymbol"/>
    </w:rPr>
  </w:style>
  <w:style w:type="character" w:styleId="ListLabel297" w:customStyle="1">
    <w:name w:val="ListLabel 297"/>
    <w:qFormat/>
    <w:rPr>
      <w:rFonts w:cs="OpenSymbol"/>
    </w:rPr>
  </w:style>
  <w:style w:type="character" w:styleId="ListLabel298" w:customStyle="1">
    <w:name w:val="ListLabel 298"/>
    <w:qFormat/>
    <w:rPr>
      <w:rFonts w:cs="OpenSymbol"/>
      <w:b w:val="false"/>
    </w:rPr>
  </w:style>
  <w:style w:type="character" w:styleId="ListLabel299" w:customStyle="1">
    <w:name w:val="ListLabel 299"/>
    <w:qFormat/>
    <w:rPr>
      <w:rFonts w:cs="OpenSymbol"/>
    </w:rPr>
  </w:style>
  <w:style w:type="character" w:styleId="ListLabel300" w:customStyle="1">
    <w:name w:val="ListLabel 300"/>
    <w:qFormat/>
    <w:rPr>
      <w:rFonts w:cs="OpenSymbol"/>
    </w:rPr>
  </w:style>
  <w:style w:type="character" w:styleId="ListLabel301" w:customStyle="1">
    <w:name w:val="ListLabel 301"/>
    <w:qFormat/>
    <w:rPr>
      <w:rFonts w:cs="OpenSymbol"/>
    </w:rPr>
  </w:style>
  <w:style w:type="character" w:styleId="ListLabel302" w:customStyle="1">
    <w:name w:val="ListLabel 302"/>
    <w:qFormat/>
    <w:rPr>
      <w:rFonts w:cs="OpenSymbol"/>
    </w:rPr>
  </w:style>
  <w:style w:type="character" w:styleId="ListLabel303" w:customStyle="1">
    <w:name w:val="ListLabel 303"/>
    <w:qFormat/>
    <w:rPr>
      <w:rFonts w:cs="OpenSymbol"/>
    </w:rPr>
  </w:style>
  <w:style w:type="character" w:styleId="ListLabel304" w:customStyle="1">
    <w:name w:val="ListLabel 304"/>
    <w:qFormat/>
    <w:rPr>
      <w:rFonts w:cs="OpenSymbol"/>
    </w:rPr>
  </w:style>
  <w:style w:type="character" w:styleId="ListLabel305" w:customStyle="1">
    <w:name w:val="ListLabel 305"/>
    <w:qFormat/>
    <w:rPr>
      <w:rFonts w:cs="OpenSymbol"/>
    </w:rPr>
  </w:style>
  <w:style w:type="character" w:styleId="ListLabel306" w:customStyle="1">
    <w:name w:val="ListLabel 306"/>
    <w:qFormat/>
    <w:rPr>
      <w:rFonts w:cs="OpenSymbol"/>
    </w:rPr>
  </w:style>
  <w:style w:type="character" w:styleId="ListLabel307" w:customStyle="1">
    <w:name w:val="ListLabel 307"/>
    <w:qFormat/>
    <w:rPr>
      <w:rFonts w:cs="OpenSymbol"/>
      <w:b w:val="false"/>
      <w:sz w:val="24"/>
    </w:rPr>
  </w:style>
  <w:style w:type="character" w:styleId="ListLabel308" w:customStyle="1">
    <w:name w:val="ListLabel 308"/>
    <w:qFormat/>
    <w:rPr>
      <w:rFonts w:cs="OpenSymbol"/>
    </w:rPr>
  </w:style>
  <w:style w:type="character" w:styleId="ListLabel309" w:customStyle="1">
    <w:name w:val="ListLabel 309"/>
    <w:qFormat/>
    <w:rPr>
      <w:rFonts w:cs="OpenSymbol"/>
    </w:rPr>
  </w:style>
  <w:style w:type="character" w:styleId="ListLabel310" w:customStyle="1">
    <w:name w:val="ListLabel 310"/>
    <w:qFormat/>
    <w:rPr>
      <w:rFonts w:cs="OpenSymbol"/>
    </w:rPr>
  </w:style>
  <w:style w:type="character" w:styleId="ListLabel311" w:customStyle="1">
    <w:name w:val="ListLabel 311"/>
    <w:qFormat/>
    <w:rPr>
      <w:rFonts w:cs="OpenSymbol"/>
    </w:rPr>
  </w:style>
  <w:style w:type="character" w:styleId="ListLabel312" w:customStyle="1">
    <w:name w:val="ListLabel 312"/>
    <w:qFormat/>
    <w:rPr>
      <w:rFonts w:cs="OpenSymbol"/>
    </w:rPr>
  </w:style>
  <w:style w:type="character" w:styleId="ListLabel313" w:customStyle="1">
    <w:name w:val="ListLabel 313"/>
    <w:qFormat/>
    <w:rPr>
      <w:rFonts w:cs="OpenSymbol"/>
    </w:rPr>
  </w:style>
  <w:style w:type="character" w:styleId="ListLabel314" w:customStyle="1">
    <w:name w:val="ListLabel 314"/>
    <w:qFormat/>
    <w:rPr>
      <w:rFonts w:cs="OpenSymbol"/>
    </w:rPr>
  </w:style>
  <w:style w:type="character" w:styleId="ListLabel315" w:customStyle="1">
    <w:name w:val="ListLabel 315"/>
    <w:qFormat/>
    <w:rPr>
      <w:rFonts w:cs="OpenSymbol"/>
    </w:rPr>
  </w:style>
  <w:style w:type="character" w:styleId="ListLabel316" w:customStyle="1">
    <w:name w:val="ListLabel 316"/>
    <w:qFormat/>
    <w:rPr>
      <w:rFonts w:cs="OpenSymbol"/>
      <w:b w:val="false"/>
      <w:sz w:val="24"/>
    </w:rPr>
  </w:style>
  <w:style w:type="character" w:styleId="ListLabel317" w:customStyle="1">
    <w:name w:val="ListLabel 317"/>
    <w:qFormat/>
    <w:rPr>
      <w:rFonts w:cs="OpenSymbol"/>
    </w:rPr>
  </w:style>
  <w:style w:type="character" w:styleId="ListLabel318" w:customStyle="1">
    <w:name w:val="ListLabel 318"/>
    <w:qFormat/>
    <w:rPr>
      <w:rFonts w:cs="OpenSymbol"/>
    </w:rPr>
  </w:style>
  <w:style w:type="character" w:styleId="ListLabel319" w:customStyle="1">
    <w:name w:val="ListLabel 319"/>
    <w:qFormat/>
    <w:rPr>
      <w:rFonts w:cs="OpenSymbol"/>
    </w:rPr>
  </w:style>
  <w:style w:type="character" w:styleId="ListLabel320" w:customStyle="1">
    <w:name w:val="ListLabel 320"/>
    <w:qFormat/>
    <w:rPr>
      <w:rFonts w:cs="OpenSymbol"/>
    </w:rPr>
  </w:style>
  <w:style w:type="character" w:styleId="ListLabel321" w:customStyle="1">
    <w:name w:val="ListLabel 321"/>
    <w:qFormat/>
    <w:rPr>
      <w:rFonts w:cs="OpenSymbol"/>
    </w:rPr>
  </w:style>
  <w:style w:type="character" w:styleId="ListLabel322" w:customStyle="1">
    <w:name w:val="ListLabel 322"/>
    <w:qFormat/>
    <w:rPr>
      <w:rFonts w:cs="OpenSymbol"/>
    </w:rPr>
  </w:style>
  <w:style w:type="character" w:styleId="ListLabel323" w:customStyle="1">
    <w:name w:val="ListLabel 323"/>
    <w:qFormat/>
    <w:rPr>
      <w:rFonts w:cs="OpenSymbol"/>
    </w:rPr>
  </w:style>
  <w:style w:type="character" w:styleId="ListLabel324" w:customStyle="1">
    <w:name w:val="ListLabel 324"/>
    <w:qFormat/>
    <w:rPr>
      <w:rFonts w:cs="OpenSymbol"/>
    </w:rPr>
  </w:style>
  <w:style w:type="character" w:styleId="ListLabel325" w:customStyle="1">
    <w:name w:val="ListLabel 325"/>
    <w:qFormat/>
    <w:rPr>
      <w:rFonts w:cs="OpenSymbol"/>
      <w:b w:val="false"/>
    </w:rPr>
  </w:style>
  <w:style w:type="character" w:styleId="ListLabel326" w:customStyle="1">
    <w:name w:val="ListLabel 326"/>
    <w:qFormat/>
    <w:rPr>
      <w:rFonts w:cs="OpenSymbol"/>
    </w:rPr>
  </w:style>
  <w:style w:type="character" w:styleId="ListLabel327" w:customStyle="1">
    <w:name w:val="ListLabel 327"/>
    <w:qFormat/>
    <w:rPr>
      <w:rFonts w:cs="OpenSymbol"/>
    </w:rPr>
  </w:style>
  <w:style w:type="character" w:styleId="ListLabel328" w:customStyle="1">
    <w:name w:val="ListLabel 328"/>
    <w:qFormat/>
    <w:rPr>
      <w:rFonts w:cs="OpenSymbol"/>
    </w:rPr>
  </w:style>
  <w:style w:type="character" w:styleId="ListLabel329" w:customStyle="1">
    <w:name w:val="ListLabel 329"/>
    <w:qFormat/>
    <w:rPr>
      <w:rFonts w:cs="OpenSymbol"/>
    </w:rPr>
  </w:style>
  <w:style w:type="character" w:styleId="ListLabel330" w:customStyle="1">
    <w:name w:val="ListLabel 330"/>
    <w:qFormat/>
    <w:rPr>
      <w:rFonts w:cs="OpenSymbol"/>
    </w:rPr>
  </w:style>
  <w:style w:type="character" w:styleId="ListLabel331" w:customStyle="1">
    <w:name w:val="ListLabel 331"/>
    <w:qFormat/>
    <w:rPr>
      <w:rFonts w:cs="OpenSymbol"/>
    </w:rPr>
  </w:style>
  <w:style w:type="character" w:styleId="ListLabel332" w:customStyle="1">
    <w:name w:val="ListLabel 332"/>
    <w:qFormat/>
    <w:rPr>
      <w:rFonts w:cs="OpenSymbol"/>
    </w:rPr>
  </w:style>
  <w:style w:type="character" w:styleId="ListLabel333" w:customStyle="1">
    <w:name w:val="ListLabel 333"/>
    <w:qFormat/>
    <w:rPr>
      <w:rFonts w:cs="OpenSymbol"/>
    </w:rPr>
  </w:style>
  <w:style w:type="character" w:styleId="ListLabel334" w:customStyle="1">
    <w:name w:val="ListLabel 334"/>
    <w:qFormat/>
    <w:rPr>
      <w:rFonts w:cs="OpenSymbol"/>
      <w:b w:val="false"/>
    </w:rPr>
  </w:style>
  <w:style w:type="character" w:styleId="ListLabel335" w:customStyle="1">
    <w:name w:val="ListLabel 335"/>
    <w:qFormat/>
    <w:rPr>
      <w:rFonts w:cs="OpenSymbol"/>
    </w:rPr>
  </w:style>
  <w:style w:type="character" w:styleId="ListLabel336" w:customStyle="1">
    <w:name w:val="ListLabel 336"/>
    <w:qFormat/>
    <w:rPr>
      <w:rFonts w:cs="OpenSymbol"/>
    </w:rPr>
  </w:style>
  <w:style w:type="character" w:styleId="ListLabel337" w:customStyle="1">
    <w:name w:val="ListLabel 337"/>
    <w:qFormat/>
    <w:rPr>
      <w:rFonts w:cs="OpenSymbol"/>
    </w:rPr>
  </w:style>
  <w:style w:type="character" w:styleId="ListLabel338" w:customStyle="1">
    <w:name w:val="ListLabel 338"/>
    <w:qFormat/>
    <w:rPr>
      <w:rFonts w:cs="OpenSymbol"/>
    </w:rPr>
  </w:style>
  <w:style w:type="character" w:styleId="ListLabel339" w:customStyle="1">
    <w:name w:val="ListLabel 339"/>
    <w:qFormat/>
    <w:rPr>
      <w:rFonts w:cs="OpenSymbol"/>
    </w:rPr>
  </w:style>
  <w:style w:type="character" w:styleId="ListLabel340" w:customStyle="1">
    <w:name w:val="ListLabel 340"/>
    <w:qFormat/>
    <w:rPr>
      <w:rFonts w:cs="OpenSymbol"/>
    </w:rPr>
  </w:style>
  <w:style w:type="character" w:styleId="ListLabel341" w:customStyle="1">
    <w:name w:val="ListLabel 341"/>
    <w:qFormat/>
    <w:rPr>
      <w:rFonts w:cs="OpenSymbol"/>
    </w:rPr>
  </w:style>
  <w:style w:type="character" w:styleId="ListLabel342" w:customStyle="1">
    <w:name w:val="ListLabel 342"/>
    <w:qFormat/>
    <w:rPr>
      <w:rFonts w:cs="OpenSymbol"/>
    </w:rPr>
  </w:style>
  <w:style w:type="character" w:styleId="ListLabel343" w:customStyle="1">
    <w:name w:val="ListLabel 343"/>
    <w:qFormat/>
    <w:rPr>
      <w:rFonts w:cs="OpenSymbol"/>
      <w:b/>
    </w:rPr>
  </w:style>
  <w:style w:type="character" w:styleId="ListLabel344" w:customStyle="1">
    <w:name w:val="ListLabel 344"/>
    <w:qFormat/>
    <w:rPr>
      <w:rFonts w:cs="OpenSymbol"/>
    </w:rPr>
  </w:style>
  <w:style w:type="character" w:styleId="ListLabel345" w:customStyle="1">
    <w:name w:val="ListLabel 345"/>
    <w:qFormat/>
    <w:rPr>
      <w:rFonts w:cs="OpenSymbol"/>
    </w:rPr>
  </w:style>
  <w:style w:type="character" w:styleId="ListLabel346" w:customStyle="1">
    <w:name w:val="ListLabel 346"/>
    <w:qFormat/>
    <w:rPr>
      <w:rFonts w:cs="OpenSymbol"/>
    </w:rPr>
  </w:style>
  <w:style w:type="character" w:styleId="ListLabel347" w:customStyle="1">
    <w:name w:val="ListLabel 347"/>
    <w:qFormat/>
    <w:rPr>
      <w:rFonts w:cs="OpenSymbol"/>
    </w:rPr>
  </w:style>
  <w:style w:type="character" w:styleId="ListLabel348" w:customStyle="1">
    <w:name w:val="ListLabel 348"/>
    <w:qFormat/>
    <w:rPr>
      <w:rFonts w:cs="OpenSymbol"/>
    </w:rPr>
  </w:style>
  <w:style w:type="character" w:styleId="ListLabel349" w:customStyle="1">
    <w:name w:val="ListLabel 349"/>
    <w:qFormat/>
    <w:rPr>
      <w:rFonts w:cs="OpenSymbol"/>
    </w:rPr>
  </w:style>
  <w:style w:type="character" w:styleId="ListLabel350" w:customStyle="1">
    <w:name w:val="ListLabel 350"/>
    <w:qFormat/>
    <w:rPr>
      <w:rFonts w:cs="OpenSymbol"/>
    </w:rPr>
  </w:style>
  <w:style w:type="character" w:styleId="ListLabel351" w:customStyle="1">
    <w:name w:val="ListLabel 351"/>
    <w:qFormat/>
    <w:rPr>
      <w:rFonts w:cs="OpenSymbol"/>
    </w:rPr>
  </w:style>
  <w:style w:type="character" w:styleId="ListLabel352" w:customStyle="1">
    <w:name w:val="ListLabel 352"/>
    <w:qFormat/>
    <w:rPr>
      <w:rFonts w:cs="OpenSymbol"/>
      <w:b w:val="false"/>
      <w:sz w:val="24"/>
    </w:rPr>
  </w:style>
  <w:style w:type="character" w:styleId="ListLabel353" w:customStyle="1">
    <w:name w:val="ListLabel 353"/>
    <w:qFormat/>
    <w:rPr>
      <w:rFonts w:cs="OpenSymbol"/>
    </w:rPr>
  </w:style>
  <w:style w:type="character" w:styleId="ListLabel354" w:customStyle="1">
    <w:name w:val="ListLabel 354"/>
    <w:qFormat/>
    <w:rPr>
      <w:rFonts w:cs="OpenSymbol"/>
    </w:rPr>
  </w:style>
  <w:style w:type="character" w:styleId="ListLabel355" w:customStyle="1">
    <w:name w:val="ListLabel 355"/>
    <w:qFormat/>
    <w:rPr>
      <w:rFonts w:cs="OpenSymbol"/>
    </w:rPr>
  </w:style>
  <w:style w:type="character" w:styleId="ListLabel356" w:customStyle="1">
    <w:name w:val="ListLabel 356"/>
    <w:qFormat/>
    <w:rPr>
      <w:rFonts w:cs="OpenSymbol"/>
    </w:rPr>
  </w:style>
  <w:style w:type="character" w:styleId="ListLabel357" w:customStyle="1">
    <w:name w:val="ListLabel 357"/>
    <w:qFormat/>
    <w:rPr>
      <w:rFonts w:cs="OpenSymbol"/>
    </w:rPr>
  </w:style>
  <w:style w:type="character" w:styleId="ListLabel358" w:customStyle="1">
    <w:name w:val="ListLabel 358"/>
    <w:qFormat/>
    <w:rPr>
      <w:rFonts w:cs="OpenSymbol"/>
    </w:rPr>
  </w:style>
  <w:style w:type="character" w:styleId="ListLabel359" w:customStyle="1">
    <w:name w:val="ListLabel 359"/>
    <w:qFormat/>
    <w:rPr>
      <w:rFonts w:cs="OpenSymbol"/>
    </w:rPr>
  </w:style>
  <w:style w:type="character" w:styleId="ListLabel360" w:customStyle="1">
    <w:name w:val="ListLabel 360"/>
    <w:qFormat/>
    <w:rPr>
      <w:rFonts w:cs="OpenSymbol"/>
    </w:rPr>
  </w:style>
  <w:style w:type="character" w:styleId="ListLabel361" w:customStyle="1">
    <w:name w:val="ListLabel 361"/>
    <w:qFormat/>
    <w:rPr>
      <w:rFonts w:cs="OpenSymbol"/>
    </w:rPr>
  </w:style>
  <w:style w:type="character" w:styleId="ListLabel362" w:customStyle="1">
    <w:name w:val="ListLabel 362"/>
    <w:qFormat/>
    <w:rPr>
      <w:rFonts w:cs="OpenSymbol"/>
    </w:rPr>
  </w:style>
  <w:style w:type="character" w:styleId="ListLabel363" w:customStyle="1">
    <w:name w:val="ListLabel 363"/>
    <w:qFormat/>
    <w:rPr>
      <w:rFonts w:cs="OpenSymbol"/>
    </w:rPr>
  </w:style>
  <w:style w:type="character" w:styleId="ListLabel364" w:customStyle="1">
    <w:name w:val="ListLabel 364"/>
    <w:qFormat/>
    <w:rPr>
      <w:rFonts w:cs="OpenSymbol"/>
    </w:rPr>
  </w:style>
  <w:style w:type="character" w:styleId="ListLabel365" w:customStyle="1">
    <w:name w:val="ListLabel 365"/>
    <w:qFormat/>
    <w:rPr>
      <w:rFonts w:cs="OpenSymbol"/>
    </w:rPr>
  </w:style>
  <w:style w:type="character" w:styleId="ListLabel366" w:customStyle="1">
    <w:name w:val="ListLabel 366"/>
    <w:qFormat/>
    <w:rPr>
      <w:rFonts w:cs="OpenSymbol"/>
    </w:rPr>
  </w:style>
  <w:style w:type="character" w:styleId="ListLabel367" w:customStyle="1">
    <w:name w:val="ListLabel 367"/>
    <w:qFormat/>
    <w:rPr>
      <w:rFonts w:cs="OpenSymbol"/>
    </w:rPr>
  </w:style>
  <w:style w:type="character" w:styleId="ListLabel368" w:customStyle="1">
    <w:name w:val="ListLabel 368"/>
    <w:qFormat/>
    <w:rPr>
      <w:rFonts w:cs="OpenSymbol"/>
    </w:rPr>
  </w:style>
  <w:style w:type="character" w:styleId="ListLabel369" w:customStyle="1">
    <w:name w:val="ListLabel 369"/>
    <w:qFormat/>
    <w:rPr>
      <w:rFonts w:cs="OpenSymbol"/>
    </w:rPr>
  </w:style>
  <w:style w:type="character" w:styleId="ListLabel370" w:customStyle="1">
    <w:name w:val="ListLabel 370"/>
    <w:qFormat/>
    <w:rPr>
      <w:b/>
    </w:rPr>
  </w:style>
  <w:style w:type="character" w:styleId="ListLabel371" w:customStyle="1">
    <w:name w:val="ListLabel 371"/>
    <w:qFormat/>
    <w:rPr>
      <w:rFonts w:cs="OpenSymbol"/>
      <w:b/>
    </w:rPr>
  </w:style>
  <w:style w:type="character" w:styleId="ListLabel372" w:customStyle="1">
    <w:name w:val="ListLabel 372"/>
    <w:qFormat/>
    <w:rPr>
      <w:rFonts w:cs="OpenSymbol"/>
    </w:rPr>
  </w:style>
  <w:style w:type="character" w:styleId="ListLabel373" w:customStyle="1">
    <w:name w:val="ListLabel 373"/>
    <w:qFormat/>
    <w:rPr>
      <w:rFonts w:cs="OpenSymbol"/>
    </w:rPr>
  </w:style>
  <w:style w:type="character" w:styleId="ListLabel374" w:customStyle="1">
    <w:name w:val="ListLabel 374"/>
    <w:qFormat/>
    <w:rPr>
      <w:rFonts w:cs="OpenSymbol"/>
    </w:rPr>
  </w:style>
  <w:style w:type="character" w:styleId="ListLabel375" w:customStyle="1">
    <w:name w:val="ListLabel 375"/>
    <w:qFormat/>
    <w:rPr>
      <w:rFonts w:cs="OpenSymbol"/>
    </w:rPr>
  </w:style>
  <w:style w:type="character" w:styleId="ListLabel376" w:customStyle="1">
    <w:name w:val="ListLabel 376"/>
    <w:qFormat/>
    <w:rPr>
      <w:rFonts w:cs="OpenSymbol"/>
    </w:rPr>
  </w:style>
  <w:style w:type="character" w:styleId="ListLabel377" w:customStyle="1">
    <w:name w:val="ListLabel 377"/>
    <w:qFormat/>
    <w:rPr>
      <w:rFonts w:cs="OpenSymbol"/>
    </w:rPr>
  </w:style>
  <w:style w:type="character" w:styleId="ListLabel378" w:customStyle="1">
    <w:name w:val="ListLabel 378"/>
    <w:qFormat/>
    <w:rPr>
      <w:rFonts w:cs="OpenSymbol"/>
    </w:rPr>
  </w:style>
  <w:style w:type="character" w:styleId="ListLabel379" w:customStyle="1">
    <w:name w:val="ListLabel 379"/>
    <w:qFormat/>
    <w:rPr>
      <w:rFonts w:cs="OpenSymbol"/>
    </w:rPr>
  </w:style>
  <w:style w:type="character" w:styleId="ListLabel380" w:customStyle="1">
    <w:name w:val="ListLabel 380"/>
    <w:qFormat/>
    <w:rPr>
      <w:b/>
    </w:rPr>
  </w:style>
  <w:style w:type="character" w:styleId="ListLabel381" w:customStyle="1">
    <w:name w:val="ListLabel 381"/>
    <w:qFormat/>
    <w:rPr>
      <w:b/>
    </w:rPr>
  </w:style>
  <w:style w:type="character" w:styleId="ListLabel382" w:customStyle="1">
    <w:name w:val="ListLabel 382"/>
    <w:qFormat/>
    <w:rPr>
      <w:rFonts w:ascii="Cambria" w:hAnsi="Cambria"/>
      <w:color w:val="auto"/>
    </w:rPr>
  </w:style>
  <w:style w:type="character" w:styleId="Jegyzkhivatkozs" w:customStyle="1">
    <w:name w:val="Jegyzékhivatkozás"/>
    <w:qFormat/>
    <w:rPr/>
  </w:style>
  <w:style w:type="character" w:styleId="ListLabel383" w:customStyle="1">
    <w:name w:val="ListLabel 383"/>
    <w:qFormat/>
    <w:rPr>
      <w:b/>
    </w:rPr>
  </w:style>
  <w:style w:type="character" w:styleId="ListLabel384" w:customStyle="1">
    <w:name w:val="ListLabel 384"/>
    <w:qFormat/>
    <w:rPr>
      <w:rFonts w:cs="OpenSymbol"/>
      <w:b w:val="false"/>
      <w:sz w:val="24"/>
    </w:rPr>
  </w:style>
  <w:style w:type="character" w:styleId="ListLabel385" w:customStyle="1">
    <w:name w:val="ListLabel 385"/>
    <w:qFormat/>
    <w:rPr>
      <w:rFonts w:cs="OpenSymbol"/>
    </w:rPr>
  </w:style>
  <w:style w:type="character" w:styleId="ListLabel386" w:customStyle="1">
    <w:name w:val="ListLabel 386"/>
    <w:qFormat/>
    <w:rPr>
      <w:rFonts w:cs="OpenSymbol"/>
    </w:rPr>
  </w:style>
  <w:style w:type="character" w:styleId="ListLabel387" w:customStyle="1">
    <w:name w:val="ListLabel 387"/>
    <w:qFormat/>
    <w:rPr>
      <w:rFonts w:cs="OpenSymbol"/>
    </w:rPr>
  </w:style>
  <w:style w:type="character" w:styleId="ListLabel388" w:customStyle="1">
    <w:name w:val="ListLabel 388"/>
    <w:qFormat/>
    <w:rPr>
      <w:rFonts w:cs="OpenSymbol"/>
    </w:rPr>
  </w:style>
  <w:style w:type="character" w:styleId="ListLabel389" w:customStyle="1">
    <w:name w:val="ListLabel 389"/>
    <w:qFormat/>
    <w:rPr>
      <w:rFonts w:cs="OpenSymbol"/>
    </w:rPr>
  </w:style>
  <w:style w:type="character" w:styleId="ListLabel390" w:customStyle="1">
    <w:name w:val="ListLabel 390"/>
    <w:qFormat/>
    <w:rPr>
      <w:rFonts w:cs="OpenSymbol"/>
    </w:rPr>
  </w:style>
  <w:style w:type="character" w:styleId="ListLabel391" w:customStyle="1">
    <w:name w:val="ListLabel 391"/>
    <w:qFormat/>
    <w:rPr>
      <w:rFonts w:cs="OpenSymbol"/>
    </w:rPr>
  </w:style>
  <w:style w:type="character" w:styleId="ListLabel392" w:customStyle="1">
    <w:name w:val="ListLabel 392"/>
    <w:qFormat/>
    <w:rPr>
      <w:rFonts w:cs="OpenSymbol"/>
    </w:rPr>
  </w:style>
  <w:style w:type="character" w:styleId="ListLabel393" w:customStyle="1">
    <w:name w:val="ListLabel 393"/>
    <w:qFormat/>
    <w:rPr>
      <w:rFonts w:cs="OpenSymbol"/>
      <w:b w:val="false"/>
      <w:sz w:val="24"/>
    </w:rPr>
  </w:style>
  <w:style w:type="character" w:styleId="ListLabel394" w:customStyle="1">
    <w:name w:val="ListLabel 394"/>
    <w:qFormat/>
    <w:rPr>
      <w:rFonts w:cs="OpenSymbol"/>
    </w:rPr>
  </w:style>
  <w:style w:type="character" w:styleId="ListLabel395" w:customStyle="1">
    <w:name w:val="ListLabel 395"/>
    <w:qFormat/>
    <w:rPr>
      <w:rFonts w:cs="OpenSymbol"/>
    </w:rPr>
  </w:style>
  <w:style w:type="character" w:styleId="ListLabel396" w:customStyle="1">
    <w:name w:val="ListLabel 396"/>
    <w:qFormat/>
    <w:rPr>
      <w:rFonts w:cs="OpenSymbol"/>
    </w:rPr>
  </w:style>
  <w:style w:type="character" w:styleId="ListLabel397" w:customStyle="1">
    <w:name w:val="ListLabel 397"/>
    <w:qFormat/>
    <w:rPr>
      <w:rFonts w:cs="OpenSymbol"/>
    </w:rPr>
  </w:style>
  <w:style w:type="character" w:styleId="ListLabel398" w:customStyle="1">
    <w:name w:val="ListLabel 398"/>
    <w:qFormat/>
    <w:rPr>
      <w:rFonts w:cs="OpenSymbol"/>
    </w:rPr>
  </w:style>
  <w:style w:type="character" w:styleId="ListLabel399" w:customStyle="1">
    <w:name w:val="ListLabel 399"/>
    <w:qFormat/>
    <w:rPr>
      <w:rFonts w:cs="OpenSymbol"/>
    </w:rPr>
  </w:style>
  <w:style w:type="character" w:styleId="ListLabel400" w:customStyle="1">
    <w:name w:val="ListLabel 400"/>
    <w:qFormat/>
    <w:rPr>
      <w:rFonts w:cs="OpenSymbol"/>
    </w:rPr>
  </w:style>
  <w:style w:type="character" w:styleId="ListLabel401" w:customStyle="1">
    <w:name w:val="ListLabel 401"/>
    <w:qFormat/>
    <w:rPr>
      <w:rFonts w:cs="OpenSymbol"/>
    </w:rPr>
  </w:style>
  <w:style w:type="character" w:styleId="ListLabel402" w:customStyle="1">
    <w:name w:val="ListLabel 402"/>
    <w:qFormat/>
    <w:rPr>
      <w:rFonts w:cs="OpenSymbol"/>
    </w:rPr>
  </w:style>
  <w:style w:type="character" w:styleId="ListLabel403" w:customStyle="1">
    <w:name w:val="ListLabel 403"/>
    <w:qFormat/>
    <w:rPr>
      <w:rFonts w:cs="OpenSymbol"/>
    </w:rPr>
  </w:style>
  <w:style w:type="character" w:styleId="ListLabel404" w:customStyle="1">
    <w:name w:val="ListLabel 404"/>
    <w:qFormat/>
    <w:rPr>
      <w:rFonts w:cs="OpenSymbol"/>
    </w:rPr>
  </w:style>
  <w:style w:type="character" w:styleId="ListLabel405" w:customStyle="1">
    <w:name w:val="ListLabel 405"/>
    <w:qFormat/>
    <w:rPr>
      <w:rFonts w:cs="OpenSymbol"/>
    </w:rPr>
  </w:style>
  <w:style w:type="character" w:styleId="ListLabel406" w:customStyle="1">
    <w:name w:val="ListLabel 406"/>
    <w:qFormat/>
    <w:rPr>
      <w:rFonts w:cs="OpenSymbol"/>
    </w:rPr>
  </w:style>
  <w:style w:type="character" w:styleId="ListLabel407" w:customStyle="1">
    <w:name w:val="ListLabel 407"/>
    <w:qFormat/>
    <w:rPr>
      <w:rFonts w:cs="OpenSymbol"/>
    </w:rPr>
  </w:style>
  <w:style w:type="character" w:styleId="ListLabel408" w:customStyle="1">
    <w:name w:val="ListLabel 408"/>
    <w:qFormat/>
    <w:rPr>
      <w:rFonts w:cs="OpenSymbol"/>
    </w:rPr>
  </w:style>
  <w:style w:type="character" w:styleId="ListLabel409" w:customStyle="1">
    <w:name w:val="ListLabel 409"/>
    <w:qFormat/>
    <w:rPr>
      <w:rFonts w:cs="OpenSymbol"/>
    </w:rPr>
  </w:style>
  <w:style w:type="character" w:styleId="ListLabel410" w:customStyle="1">
    <w:name w:val="ListLabel 410"/>
    <w:qFormat/>
    <w:rPr>
      <w:rFonts w:cs="OpenSymbol"/>
    </w:rPr>
  </w:style>
  <w:style w:type="character" w:styleId="ListLabel411" w:customStyle="1">
    <w:name w:val="ListLabel 411"/>
    <w:qFormat/>
    <w:rPr>
      <w:rFonts w:cs="OpenSymbol"/>
    </w:rPr>
  </w:style>
  <w:style w:type="character" w:styleId="ListLabel412" w:customStyle="1">
    <w:name w:val="ListLabel 412"/>
    <w:qFormat/>
    <w:rPr>
      <w:rFonts w:cs="OpenSymbol"/>
    </w:rPr>
  </w:style>
  <w:style w:type="character" w:styleId="ListLabel413" w:customStyle="1">
    <w:name w:val="ListLabel 413"/>
    <w:qFormat/>
    <w:rPr>
      <w:rFonts w:cs="OpenSymbol"/>
    </w:rPr>
  </w:style>
  <w:style w:type="character" w:styleId="ListLabel414" w:customStyle="1">
    <w:name w:val="ListLabel 414"/>
    <w:qFormat/>
    <w:rPr>
      <w:rFonts w:cs="OpenSymbol"/>
    </w:rPr>
  </w:style>
  <w:style w:type="character" w:styleId="ListLabel415" w:customStyle="1">
    <w:name w:val="ListLabel 415"/>
    <w:qFormat/>
    <w:rPr>
      <w:rFonts w:cs="OpenSymbol"/>
    </w:rPr>
  </w:style>
  <w:style w:type="character" w:styleId="ListLabel416" w:customStyle="1">
    <w:name w:val="ListLabel 416"/>
    <w:qFormat/>
    <w:rPr>
      <w:rFonts w:cs="OpenSymbol"/>
    </w:rPr>
  </w:style>
  <w:style w:type="character" w:styleId="ListLabel417" w:customStyle="1">
    <w:name w:val="ListLabel 417"/>
    <w:qFormat/>
    <w:rPr>
      <w:rFonts w:cs="OpenSymbol"/>
    </w:rPr>
  </w:style>
  <w:style w:type="character" w:styleId="ListLabel418" w:customStyle="1">
    <w:name w:val="ListLabel 418"/>
    <w:qFormat/>
    <w:rPr>
      <w:rFonts w:cs="OpenSymbol"/>
    </w:rPr>
  </w:style>
  <w:style w:type="character" w:styleId="ListLabel419" w:customStyle="1">
    <w:name w:val="ListLabel 419"/>
    <w:qFormat/>
    <w:rPr>
      <w:rFonts w:cs="OpenSymbol"/>
    </w:rPr>
  </w:style>
  <w:style w:type="character" w:styleId="ListLabel420" w:customStyle="1">
    <w:name w:val="ListLabel 420"/>
    <w:qFormat/>
    <w:rPr>
      <w:rFonts w:cs="OpenSymbol"/>
      <w:b w:val="false"/>
    </w:rPr>
  </w:style>
  <w:style w:type="character" w:styleId="ListLabel421" w:customStyle="1">
    <w:name w:val="ListLabel 421"/>
    <w:qFormat/>
    <w:rPr>
      <w:rFonts w:cs="OpenSymbol"/>
    </w:rPr>
  </w:style>
  <w:style w:type="character" w:styleId="ListLabel422" w:customStyle="1">
    <w:name w:val="ListLabel 422"/>
    <w:qFormat/>
    <w:rPr>
      <w:rFonts w:cs="OpenSymbol"/>
    </w:rPr>
  </w:style>
  <w:style w:type="character" w:styleId="ListLabel423" w:customStyle="1">
    <w:name w:val="ListLabel 423"/>
    <w:qFormat/>
    <w:rPr>
      <w:rFonts w:cs="OpenSymbol"/>
    </w:rPr>
  </w:style>
  <w:style w:type="character" w:styleId="ListLabel424" w:customStyle="1">
    <w:name w:val="ListLabel 424"/>
    <w:qFormat/>
    <w:rPr>
      <w:rFonts w:cs="OpenSymbol"/>
    </w:rPr>
  </w:style>
  <w:style w:type="character" w:styleId="ListLabel425" w:customStyle="1">
    <w:name w:val="ListLabel 425"/>
    <w:qFormat/>
    <w:rPr>
      <w:rFonts w:cs="OpenSymbol"/>
    </w:rPr>
  </w:style>
  <w:style w:type="character" w:styleId="ListLabel426" w:customStyle="1">
    <w:name w:val="ListLabel 426"/>
    <w:qFormat/>
    <w:rPr>
      <w:rFonts w:cs="OpenSymbol"/>
    </w:rPr>
  </w:style>
  <w:style w:type="character" w:styleId="ListLabel427" w:customStyle="1">
    <w:name w:val="ListLabel 427"/>
    <w:qFormat/>
    <w:rPr>
      <w:rFonts w:cs="OpenSymbol"/>
    </w:rPr>
  </w:style>
  <w:style w:type="character" w:styleId="ListLabel428" w:customStyle="1">
    <w:name w:val="ListLabel 428"/>
    <w:qFormat/>
    <w:rPr>
      <w:rFonts w:cs="OpenSymbol"/>
    </w:rPr>
  </w:style>
  <w:style w:type="character" w:styleId="ListLabel429" w:customStyle="1">
    <w:name w:val="ListLabel 429"/>
    <w:qFormat/>
    <w:rPr>
      <w:rFonts w:cs="OpenSymbol"/>
      <w:b w:val="false"/>
    </w:rPr>
  </w:style>
  <w:style w:type="character" w:styleId="ListLabel430" w:customStyle="1">
    <w:name w:val="ListLabel 430"/>
    <w:qFormat/>
    <w:rPr>
      <w:rFonts w:cs="OpenSymbol"/>
    </w:rPr>
  </w:style>
  <w:style w:type="character" w:styleId="ListLabel431" w:customStyle="1">
    <w:name w:val="ListLabel 431"/>
    <w:qFormat/>
    <w:rPr>
      <w:rFonts w:cs="OpenSymbol"/>
    </w:rPr>
  </w:style>
  <w:style w:type="character" w:styleId="ListLabel432" w:customStyle="1">
    <w:name w:val="ListLabel 432"/>
    <w:qFormat/>
    <w:rPr>
      <w:rFonts w:cs="OpenSymbol"/>
    </w:rPr>
  </w:style>
  <w:style w:type="character" w:styleId="ListLabel433" w:customStyle="1">
    <w:name w:val="ListLabel 433"/>
    <w:qFormat/>
    <w:rPr>
      <w:rFonts w:cs="OpenSymbol"/>
    </w:rPr>
  </w:style>
  <w:style w:type="character" w:styleId="ListLabel434" w:customStyle="1">
    <w:name w:val="ListLabel 434"/>
    <w:qFormat/>
    <w:rPr>
      <w:rFonts w:cs="OpenSymbol"/>
    </w:rPr>
  </w:style>
  <w:style w:type="character" w:styleId="ListLabel435" w:customStyle="1">
    <w:name w:val="ListLabel 435"/>
    <w:qFormat/>
    <w:rPr>
      <w:rFonts w:cs="OpenSymbol"/>
    </w:rPr>
  </w:style>
  <w:style w:type="character" w:styleId="ListLabel436" w:customStyle="1">
    <w:name w:val="ListLabel 436"/>
    <w:qFormat/>
    <w:rPr>
      <w:rFonts w:cs="OpenSymbol"/>
    </w:rPr>
  </w:style>
  <w:style w:type="character" w:styleId="ListLabel437" w:customStyle="1">
    <w:name w:val="ListLabel 437"/>
    <w:qFormat/>
    <w:rPr>
      <w:rFonts w:cs="OpenSymbol"/>
    </w:rPr>
  </w:style>
  <w:style w:type="character" w:styleId="ListLabel438" w:customStyle="1">
    <w:name w:val="ListLabel 438"/>
    <w:qFormat/>
    <w:rPr>
      <w:rFonts w:cs="OpenSymbol"/>
      <w:b w:val="false"/>
    </w:rPr>
  </w:style>
  <w:style w:type="character" w:styleId="ListLabel439" w:customStyle="1">
    <w:name w:val="ListLabel 439"/>
    <w:qFormat/>
    <w:rPr>
      <w:rFonts w:cs="OpenSymbol"/>
    </w:rPr>
  </w:style>
  <w:style w:type="character" w:styleId="ListLabel440" w:customStyle="1">
    <w:name w:val="ListLabel 440"/>
    <w:qFormat/>
    <w:rPr>
      <w:rFonts w:cs="OpenSymbol"/>
    </w:rPr>
  </w:style>
  <w:style w:type="character" w:styleId="ListLabel441" w:customStyle="1">
    <w:name w:val="ListLabel 441"/>
    <w:qFormat/>
    <w:rPr>
      <w:rFonts w:cs="OpenSymbol"/>
    </w:rPr>
  </w:style>
  <w:style w:type="character" w:styleId="ListLabel442" w:customStyle="1">
    <w:name w:val="ListLabel 442"/>
    <w:qFormat/>
    <w:rPr>
      <w:rFonts w:cs="OpenSymbol"/>
    </w:rPr>
  </w:style>
  <w:style w:type="character" w:styleId="ListLabel443" w:customStyle="1">
    <w:name w:val="ListLabel 443"/>
    <w:qFormat/>
    <w:rPr>
      <w:rFonts w:cs="OpenSymbol"/>
    </w:rPr>
  </w:style>
  <w:style w:type="character" w:styleId="ListLabel444" w:customStyle="1">
    <w:name w:val="ListLabel 444"/>
    <w:qFormat/>
    <w:rPr>
      <w:rFonts w:cs="OpenSymbol"/>
    </w:rPr>
  </w:style>
  <w:style w:type="character" w:styleId="ListLabel445" w:customStyle="1">
    <w:name w:val="ListLabel 445"/>
    <w:qFormat/>
    <w:rPr>
      <w:rFonts w:cs="OpenSymbol"/>
    </w:rPr>
  </w:style>
  <w:style w:type="character" w:styleId="ListLabel446" w:customStyle="1">
    <w:name w:val="ListLabel 446"/>
    <w:qFormat/>
    <w:rPr>
      <w:rFonts w:cs="OpenSymbol"/>
    </w:rPr>
  </w:style>
  <w:style w:type="character" w:styleId="ListLabel447" w:customStyle="1">
    <w:name w:val="ListLabel 447"/>
    <w:qFormat/>
    <w:rPr>
      <w:rFonts w:cs="OpenSymbol"/>
      <w:b w:val="false"/>
    </w:rPr>
  </w:style>
  <w:style w:type="character" w:styleId="ListLabel448" w:customStyle="1">
    <w:name w:val="ListLabel 448"/>
    <w:qFormat/>
    <w:rPr>
      <w:rFonts w:cs="OpenSymbol"/>
    </w:rPr>
  </w:style>
  <w:style w:type="character" w:styleId="ListLabel449" w:customStyle="1">
    <w:name w:val="ListLabel 449"/>
    <w:qFormat/>
    <w:rPr>
      <w:rFonts w:cs="OpenSymbol"/>
    </w:rPr>
  </w:style>
  <w:style w:type="character" w:styleId="ListLabel450" w:customStyle="1">
    <w:name w:val="ListLabel 450"/>
    <w:qFormat/>
    <w:rPr>
      <w:rFonts w:cs="OpenSymbol"/>
    </w:rPr>
  </w:style>
  <w:style w:type="character" w:styleId="ListLabel451" w:customStyle="1">
    <w:name w:val="ListLabel 451"/>
    <w:qFormat/>
    <w:rPr>
      <w:rFonts w:cs="OpenSymbol"/>
    </w:rPr>
  </w:style>
  <w:style w:type="character" w:styleId="ListLabel452" w:customStyle="1">
    <w:name w:val="ListLabel 452"/>
    <w:qFormat/>
    <w:rPr>
      <w:rFonts w:cs="OpenSymbol"/>
    </w:rPr>
  </w:style>
  <w:style w:type="character" w:styleId="ListLabel453" w:customStyle="1">
    <w:name w:val="ListLabel 453"/>
    <w:qFormat/>
    <w:rPr>
      <w:rFonts w:cs="OpenSymbol"/>
    </w:rPr>
  </w:style>
  <w:style w:type="character" w:styleId="ListLabel454" w:customStyle="1">
    <w:name w:val="ListLabel 454"/>
    <w:qFormat/>
    <w:rPr>
      <w:rFonts w:cs="OpenSymbol"/>
    </w:rPr>
  </w:style>
  <w:style w:type="character" w:styleId="ListLabel455" w:customStyle="1">
    <w:name w:val="ListLabel 455"/>
    <w:qFormat/>
    <w:rPr>
      <w:rFonts w:cs="OpenSymbol"/>
    </w:rPr>
  </w:style>
  <w:style w:type="character" w:styleId="ListLabel456" w:customStyle="1">
    <w:name w:val="ListLabel 456"/>
    <w:qFormat/>
    <w:rPr>
      <w:rFonts w:cs="OpenSymbol"/>
      <w:b w:val="false"/>
    </w:rPr>
  </w:style>
  <w:style w:type="character" w:styleId="ListLabel457" w:customStyle="1">
    <w:name w:val="ListLabel 457"/>
    <w:qFormat/>
    <w:rPr>
      <w:rFonts w:cs="OpenSymbol"/>
    </w:rPr>
  </w:style>
  <w:style w:type="character" w:styleId="ListLabel458" w:customStyle="1">
    <w:name w:val="ListLabel 458"/>
    <w:qFormat/>
    <w:rPr>
      <w:rFonts w:cs="OpenSymbol"/>
    </w:rPr>
  </w:style>
  <w:style w:type="character" w:styleId="ListLabel459" w:customStyle="1">
    <w:name w:val="ListLabel 459"/>
    <w:qFormat/>
    <w:rPr>
      <w:rFonts w:cs="OpenSymbol"/>
    </w:rPr>
  </w:style>
  <w:style w:type="character" w:styleId="ListLabel460" w:customStyle="1">
    <w:name w:val="ListLabel 460"/>
    <w:qFormat/>
    <w:rPr>
      <w:rFonts w:cs="OpenSymbol"/>
    </w:rPr>
  </w:style>
  <w:style w:type="character" w:styleId="ListLabel461" w:customStyle="1">
    <w:name w:val="ListLabel 461"/>
    <w:qFormat/>
    <w:rPr>
      <w:rFonts w:cs="OpenSymbol"/>
    </w:rPr>
  </w:style>
  <w:style w:type="character" w:styleId="ListLabel462" w:customStyle="1">
    <w:name w:val="ListLabel 462"/>
    <w:qFormat/>
    <w:rPr>
      <w:rFonts w:cs="OpenSymbol"/>
    </w:rPr>
  </w:style>
  <w:style w:type="character" w:styleId="ListLabel463" w:customStyle="1">
    <w:name w:val="ListLabel 463"/>
    <w:qFormat/>
    <w:rPr>
      <w:rFonts w:cs="OpenSymbol"/>
    </w:rPr>
  </w:style>
  <w:style w:type="character" w:styleId="ListLabel464" w:customStyle="1">
    <w:name w:val="ListLabel 464"/>
    <w:qFormat/>
    <w:rPr>
      <w:rFonts w:cs="OpenSymbol"/>
    </w:rPr>
  </w:style>
  <w:style w:type="character" w:styleId="ListLabel465" w:customStyle="1">
    <w:name w:val="ListLabel 465"/>
    <w:qFormat/>
    <w:rPr>
      <w:rFonts w:cs="OpenSymbol"/>
    </w:rPr>
  </w:style>
  <w:style w:type="character" w:styleId="ListLabel466" w:customStyle="1">
    <w:name w:val="ListLabel 466"/>
    <w:qFormat/>
    <w:rPr>
      <w:rFonts w:cs="OpenSymbol"/>
    </w:rPr>
  </w:style>
  <w:style w:type="character" w:styleId="ListLabel467" w:customStyle="1">
    <w:name w:val="ListLabel 467"/>
    <w:qFormat/>
    <w:rPr>
      <w:rFonts w:cs="OpenSymbol"/>
    </w:rPr>
  </w:style>
  <w:style w:type="character" w:styleId="ListLabel468" w:customStyle="1">
    <w:name w:val="ListLabel 468"/>
    <w:qFormat/>
    <w:rPr>
      <w:rFonts w:cs="OpenSymbol"/>
    </w:rPr>
  </w:style>
  <w:style w:type="character" w:styleId="ListLabel469" w:customStyle="1">
    <w:name w:val="ListLabel 469"/>
    <w:qFormat/>
    <w:rPr>
      <w:rFonts w:cs="OpenSymbol"/>
    </w:rPr>
  </w:style>
  <w:style w:type="character" w:styleId="ListLabel470" w:customStyle="1">
    <w:name w:val="ListLabel 470"/>
    <w:qFormat/>
    <w:rPr>
      <w:rFonts w:cs="OpenSymbol"/>
    </w:rPr>
  </w:style>
  <w:style w:type="character" w:styleId="ListLabel471" w:customStyle="1">
    <w:name w:val="ListLabel 471"/>
    <w:qFormat/>
    <w:rPr>
      <w:rFonts w:cs="OpenSymbol"/>
    </w:rPr>
  </w:style>
  <w:style w:type="character" w:styleId="ListLabel472" w:customStyle="1">
    <w:name w:val="ListLabel 472"/>
    <w:qFormat/>
    <w:rPr>
      <w:rFonts w:cs="OpenSymbol"/>
    </w:rPr>
  </w:style>
  <w:style w:type="character" w:styleId="ListLabel473" w:customStyle="1">
    <w:name w:val="ListLabel 473"/>
    <w:qFormat/>
    <w:rPr>
      <w:rFonts w:cs="OpenSymbol"/>
    </w:rPr>
  </w:style>
  <w:style w:type="character" w:styleId="ListLabel474" w:customStyle="1">
    <w:name w:val="ListLabel 474"/>
    <w:qFormat/>
    <w:rPr>
      <w:rFonts w:cs="OpenSymbol"/>
      <w:sz w:val="24"/>
    </w:rPr>
  </w:style>
  <w:style w:type="character" w:styleId="ListLabel475" w:customStyle="1">
    <w:name w:val="ListLabel 475"/>
    <w:qFormat/>
    <w:rPr>
      <w:rFonts w:cs="OpenSymbol"/>
    </w:rPr>
  </w:style>
  <w:style w:type="character" w:styleId="ListLabel476" w:customStyle="1">
    <w:name w:val="ListLabel 476"/>
    <w:qFormat/>
    <w:rPr>
      <w:rFonts w:cs="OpenSymbol"/>
    </w:rPr>
  </w:style>
  <w:style w:type="character" w:styleId="ListLabel477" w:customStyle="1">
    <w:name w:val="ListLabel 477"/>
    <w:qFormat/>
    <w:rPr>
      <w:rFonts w:cs="OpenSymbol"/>
    </w:rPr>
  </w:style>
  <w:style w:type="character" w:styleId="ListLabel478" w:customStyle="1">
    <w:name w:val="ListLabel 478"/>
    <w:qFormat/>
    <w:rPr>
      <w:rFonts w:cs="OpenSymbol"/>
    </w:rPr>
  </w:style>
  <w:style w:type="character" w:styleId="ListLabel479" w:customStyle="1">
    <w:name w:val="ListLabel 479"/>
    <w:qFormat/>
    <w:rPr>
      <w:rFonts w:cs="OpenSymbol"/>
    </w:rPr>
  </w:style>
  <w:style w:type="character" w:styleId="ListLabel480" w:customStyle="1">
    <w:name w:val="ListLabel 480"/>
    <w:qFormat/>
    <w:rPr>
      <w:rFonts w:cs="OpenSymbol"/>
    </w:rPr>
  </w:style>
  <w:style w:type="character" w:styleId="ListLabel481" w:customStyle="1">
    <w:name w:val="ListLabel 481"/>
    <w:qFormat/>
    <w:rPr>
      <w:rFonts w:cs="OpenSymbol"/>
    </w:rPr>
  </w:style>
  <w:style w:type="character" w:styleId="ListLabel482" w:customStyle="1">
    <w:name w:val="ListLabel 482"/>
    <w:qFormat/>
    <w:rPr>
      <w:rFonts w:cs="OpenSymbol"/>
    </w:rPr>
  </w:style>
  <w:style w:type="character" w:styleId="ListLabel483" w:customStyle="1">
    <w:name w:val="ListLabel 483"/>
    <w:qFormat/>
    <w:rPr>
      <w:rFonts w:cs="OpenSymbol"/>
      <w:b w:val="false"/>
    </w:rPr>
  </w:style>
  <w:style w:type="character" w:styleId="ListLabel484" w:customStyle="1">
    <w:name w:val="ListLabel 484"/>
    <w:qFormat/>
    <w:rPr>
      <w:rFonts w:cs="OpenSymbol"/>
    </w:rPr>
  </w:style>
  <w:style w:type="character" w:styleId="ListLabel485" w:customStyle="1">
    <w:name w:val="ListLabel 485"/>
    <w:qFormat/>
    <w:rPr>
      <w:rFonts w:cs="OpenSymbol"/>
    </w:rPr>
  </w:style>
  <w:style w:type="character" w:styleId="ListLabel486" w:customStyle="1">
    <w:name w:val="ListLabel 486"/>
    <w:qFormat/>
    <w:rPr>
      <w:rFonts w:cs="OpenSymbol"/>
    </w:rPr>
  </w:style>
  <w:style w:type="character" w:styleId="ListLabel487" w:customStyle="1">
    <w:name w:val="ListLabel 487"/>
    <w:qFormat/>
    <w:rPr>
      <w:rFonts w:cs="OpenSymbol"/>
    </w:rPr>
  </w:style>
  <w:style w:type="character" w:styleId="ListLabel488" w:customStyle="1">
    <w:name w:val="ListLabel 488"/>
    <w:qFormat/>
    <w:rPr>
      <w:rFonts w:cs="OpenSymbol"/>
    </w:rPr>
  </w:style>
  <w:style w:type="character" w:styleId="ListLabel489" w:customStyle="1">
    <w:name w:val="ListLabel 489"/>
    <w:qFormat/>
    <w:rPr>
      <w:rFonts w:cs="OpenSymbol"/>
    </w:rPr>
  </w:style>
  <w:style w:type="character" w:styleId="ListLabel490" w:customStyle="1">
    <w:name w:val="ListLabel 490"/>
    <w:qFormat/>
    <w:rPr>
      <w:rFonts w:cs="OpenSymbol"/>
    </w:rPr>
  </w:style>
  <w:style w:type="character" w:styleId="ListLabel491" w:customStyle="1">
    <w:name w:val="ListLabel 491"/>
    <w:qFormat/>
    <w:rPr>
      <w:rFonts w:cs="OpenSymbol"/>
    </w:rPr>
  </w:style>
  <w:style w:type="character" w:styleId="ListLabel492" w:customStyle="1">
    <w:name w:val="ListLabel 492"/>
    <w:qFormat/>
    <w:rPr>
      <w:rFonts w:cs="OpenSymbol"/>
      <w:b w:val="false"/>
    </w:rPr>
  </w:style>
  <w:style w:type="character" w:styleId="ListLabel493" w:customStyle="1">
    <w:name w:val="ListLabel 493"/>
    <w:qFormat/>
    <w:rPr>
      <w:rFonts w:cs="OpenSymbol"/>
    </w:rPr>
  </w:style>
  <w:style w:type="character" w:styleId="ListLabel494" w:customStyle="1">
    <w:name w:val="ListLabel 494"/>
    <w:qFormat/>
    <w:rPr>
      <w:rFonts w:cs="OpenSymbol"/>
    </w:rPr>
  </w:style>
  <w:style w:type="character" w:styleId="ListLabel495" w:customStyle="1">
    <w:name w:val="ListLabel 495"/>
    <w:qFormat/>
    <w:rPr>
      <w:rFonts w:cs="OpenSymbol"/>
    </w:rPr>
  </w:style>
  <w:style w:type="character" w:styleId="ListLabel496" w:customStyle="1">
    <w:name w:val="ListLabel 496"/>
    <w:qFormat/>
    <w:rPr>
      <w:rFonts w:cs="OpenSymbol"/>
    </w:rPr>
  </w:style>
  <w:style w:type="character" w:styleId="ListLabel497" w:customStyle="1">
    <w:name w:val="ListLabel 497"/>
    <w:qFormat/>
    <w:rPr>
      <w:rFonts w:cs="OpenSymbol"/>
    </w:rPr>
  </w:style>
  <w:style w:type="character" w:styleId="ListLabel498" w:customStyle="1">
    <w:name w:val="ListLabel 498"/>
    <w:qFormat/>
    <w:rPr>
      <w:rFonts w:cs="OpenSymbol"/>
    </w:rPr>
  </w:style>
  <w:style w:type="character" w:styleId="ListLabel499" w:customStyle="1">
    <w:name w:val="ListLabel 499"/>
    <w:qFormat/>
    <w:rPr>
      <w:rFonts w:cs="OpenSymbol"/>
    </w:rPr>
  </w:style>
  <w:style w:type="character" w:styleId="ListLabel500" w:customStyle="1">
    <w:name w:val="ListLabel 500"/>
    <w:qFormat/>
    <w:rPr>
      <w:rFonts w:cs="OpenSymbol"/>
    </w:rPr>
  </w:style>
  <w:style w:type="character" w:styleId="ListLabel501" w:customStyle="1">
    <w:name w:val="ListLabel 501"/>
    <w:qFormat/>
    <w:rPr>
      <w:rFonts w:cs="Symbol"/>
      <w:b w:val="false"/>
      <w:sz w:val="24"/>
    </w:rPr>
  </w:style>
  <w:style w:type="character" w:styleId="ListLabel502" w:customStyle="1">
    <w:name w:val="ListLabel 502"/>
    <w:qFormat/>
    <w:rPr>
      <w:rFonts w:cs="StarSymbol;Arial Unicode MS"/>
      <w:sz w:val="18"/>
      <w:szCs w:val="18"/>
      <w:u w:val="none"/>
    </w:rPr>
  </w:style>
  <w:style w:type="character" w:styleId="ListLabel503" w:customStyle="1">
    <w:name w:val="ListLabel 503"/>
    <w:qFormat/>
    <w:rPr>
      <w:rFonts w:cs="StarSymbol;Arial Unicode MS"/>
      <w:sz w:val="18"/>
      <w:szCs w:val="18"/>
      <w:u w:val="none"/>
    </w:rPr>
  </w:style>
  <w:style w:type="character" w:styleId="ListLabel504" w:customStyle="1">
    <w:name w:val="ListLabel 504"/>
    <w:qFormat/>
    <w:rPr>
      <w:rFonts w:cs="Symbol"/>
    </w:rPr>
  </w:style>
  <w:style w:type="character" w:styleId="ListLabel505" w:customStyle="1">
    <w:name w:val="ListLabel 505"/>
    <w:qFormat/>
    <w:rPr>
      <w:rFonts w:cs="StarSymbol;Arial Unicode MS"/>
      <w:sz w:val="18"/>
      <w:szCs w:val="18"/>
      <w:u w:val="none"/>
    </w:rPr>
  </w:style>
  <w:style w:type="character" w:styleId="ListLabel506" w:customStyle="1">
    <w:name w:val="ListLabel 506"/>
    <w:qFormat/>
    <w:rPr>
      <w:rFonts w:cs="StarSymbol;Arial Unicode MS"/>
      <w:sz w:val="18"/>
      <w:szCs w:val="18"/>
      <w:u w:val="none"/>
    </w:rPr>
  </w:style>
  <w:style w:type="character" w:styleId="ListLabel507" w:customStyle="1">
    <w:name w:val="ListLabel 507"/>
    <w:qFormat/>
    <w:rPr>
      <w:rFonts w:cs="Symbol"/>
    </w:rPr>
  </w:style>
  <w:style w:type="character" w:styleId="ListLabel508" w:customStyle="1">
    <w:name w:val="ListLabel 508"/>
    <w:qFormat/>
    <w:rPr>
      <w:rFonts w:cs="StarSymbol;Arial Unicode MS"/>
      <w:sz w:val="18"/>
      <w:szCs w:val="18"/>
      <w:u w:val="none"/>
    </w:rPr>
  </w:style>
  <w:style w:type="character" w:styleId="ListLabel509" w:customStyle="1">
    <w:name w:val="ListLabel 509"/>
    <w:qFormat/>
    <w:rPr>
      <w:rFonts w:cs="StarSymbol;Arial Unicode MS"/>
      <w:sz w:val="18"/>
      <w:szCs w:val="18"/>
      <w:u w:val="none"/>
    </w:rPr>
  </w:style>
  <w:style w:type="character" w:styleId="ListLabel510" w:customStyle="1">
    <w:name w:val="ListLabel 510"/>
    <w:qFormat/>
    <w:rPr>
      <w:rFonts w:cs="OpenSymbol"/>
      <w:b w:val="false"/>
      <w:sz w:val="24"/>
    </w:rPr>
  </w:style>
  <w:style w:type="character" w:styleId="ListLabel511" w:customStyle="1">
    <w:name w:val="ListLabel 511"/>
    <w:qFormat/>
    <w:rPr>
      <w:rFonts w:cs="OpenSymbol"/>
    </w:rPr>
  </w:style>
  <w:style w:type="character" w:styleId="ListLabel512" w:customStyle="1">
    <w:name w:val="ListLabel 512"/>
    <w:qFormat/>
    <w:rPr>
      <w:rFonts w:cs="OpenSymbol"/>
    </w:rPr>
  </w:style>
  <w:style w:type="character" w:styleId="ListLabel513" w:customStyle="1">
    <w:name w:val="ListLabel 513"/>
    <w:qFormat/>
    <w:rPr>
      <w:rFonts w:cs="OpenSymbol"/>
    </w:rPr>
  </w:style>
  <w:style w:type="character" w:styleId="ListLabel514" w:customStyle="1">
    <w:name w:val="ListLabel 514"/>
    <w:qFormat/>
    <w:rPr>
      <w:rFonts w:cs="OpenSymbol"/>
    </w:rPr>
  </w:style>
  <w:style w:type="character" w:styleId="ListLabel515" w:customStyle="1">
    <w:name w:val="ListLabel 515"/>
    <w:qFormat/>
    <w:rPr>
      <w:rFonts w:cs="OpenSymbol"/>
    </w:rPr>
  </w:style>
  <w:style w:type="character" w:styleId="ListLabel516" w:customStyle="1">
    <w:name w:val="ListLabel 516"/>
    <w:qFormat/>
    <w:rPr>
      <w:rFonts w:cs="OpenSymbol"/>
    </w:rPr>
  </w:style>
  <w:style w:type="character" w:styleId="ListLabel517" w:customStyle="1">
    <w:name w:val="ListLabel 517"/>
    <w:qFormat/>
    <w:rPr>
      <w:rFonts w:cs="OpenSymbol"/>
    </w:rPr>
  </w:style>
  <w:style w:type="character" w:styleId="ListLabel518" w:customStyle="1">
    <w:name w:val="ListLabel 518"/>
    <w:qFormat/>
    <w:rPr>
      <w:rFonts w:cs="OpenSymbol"/>
    </w:rPr>
  </w:style>
  <w:style w:type="character" w:styleId="ListLabel519" w:customStyle="1">
    <w:name w:val="ListLabel 519"/>
    <w:qFormat/>
    <w:rPr>
      <w:rFonts w:cs="OpenSymbol"/>
    </w:rPr>
  </w:style>
  <w:style w:type="character" w:styleId="ListLabel520" w:customStyle="1">
    <w:name w:val="ListLabel 520"/>
    <w:qFormat/>
    <w:rPr>
      <w:rFonts w:cs="OpenSymbol"/>
    </w:rPr>
  </w:style>
  <w:style w:type="character" w:styleId="ListLabel521" w:customStyle="1">
    <w:name w:val="ListLabel 521"/>
    <w:qFormat/>
    <w:rPr>
      <w:rFonts w:cs="OpenSymbol"/>
    </w:rPr>
  </w:style>
  <w:style w:type="character" w:styleId="ListLabel522" w:customStyle="1">
    <w:name w:val="ListLabel 522"/>
    <w:qFormat/>
    <w:rPr>
      <w:rFonts w:cs="OpenSymbol"/>
    </w:rPr>
  </w:style>
  <w:style w:type="character" w:styleId="ListLabel523" w:customStyle="1">
    <w:name w:val="ListLabel 523"/>
    <w:qFormat/>
    <w:rPr>
      <w:rFonts w:cs="OpenSymbol"/>
    </w:rPr>
  </w:style>
  <w:style w:type="character" w:styleId="ListLabel524" w:customStyle="1">
    <w:name w:val="ListLabel 524"/>
    <w:qFormat/>
    <w:rPr>
      <w:rFonts w:cs="OpenSymbol"/>
    </w:rPr>
  </w:style>
  <w:style w:type="character" w:styleId="ListLabel525" w:customStyle="1">
    <w:name w:val="ListLabel 525"/>
    <w:qFormat/>
    <w:rPr>
      <w:rFonts w:cs="OpenSymbol"/>
    </w:rPr>
  </w:style>
  <w:style w:type="character" w:styleId="ListLabel526" w:customStyle="1">
    <w:name w:val="ListLabel 526"/>
    <w:qFormat/>
    <w:rPr>
      <w:rFonts w:cs="OpenSymbol"/>
    </w:rPr>
  </w:style>
  <w:style w:type="character" w:styleId="ListLabel527" w:customStyle="1">
    <w:name w:val="ListLabel 527"/>
    <w:qFormat/>
    <w:rPr>
      <w:rFonts w:cs="OpenSymbol"/>
    </w:rPr>
  </w:style>
  <w:style w:type="character" w:styleId="ListLabel528" w:customStyle="1">
    <w:name w:val="ListLabel 528"/>
    <w:qFormat/>
    <w:rPr>
      <w:rFonts w:cs="OpenSymbol"/>
      <w:b w:val="false"/>
    </w:rPr>
  </w:style>
  <w:style w:type="character" w:styleId="ListLabel529" w:customStyle="1">
    <w:name w:val="ListLabel 529"/>
    <w:qFormat/>
    <w:rPr>
      <w:rFonts w:cs="OpenSymbol"/>
    </w:rPr>
  </w:style>
  <w:style w:type="character" w:styleId="ListLabel530" w:customStyle="1">
    <w:name w:val="ListLabel 530"/>
    <w:qFormat/>
    <w:rPr>
      <w:rFonts w:cs="OpenSymbol"/>
    </w:rPr>
  </w:style>
  <w:style w:type="character" w:styleId="ListLabel531" w:customStyle="1">
    <w:name w:val="ListLabel 531"/>
    <w:qFormat/>
    <w:rPr>
      <w:rFonts w:cs="OpenSymbol"/>
    </w:rPr>
  </w:style>
  <w:style w:type="character" w:styleId="ListLabel532" w:customStyle="1">
    <w:name w:val="ListLabel 532"/>
    <w:qFormat/>
    <w:rPr>
      <w:rFonts w:cs="OpenSymbol"/>
    </w:rPr>
  </w:style>
  <w:style w:type="character" w:styleId="ListLabel533" w:customStyle="1">
    <w:name w:val="ListLabel 533"/>
    <w:qFormat/>
    <w:rPr>
      <w:rFonts w:cs="OpenSymbol"/>
    </w:rPr>
  </w:style>
  <w:style w:type="character" w:styleId="ListLabel534" w:customStyle="1">
    <w:name w:val="ListLabel 534"/>
    <w:qFormat/>
    <w:rPr>
      <w:rFonts w:cs="OpenSymbol"/>
    </w:rPr>
  </w:style>
  <w:style w:type="character" w:styleId="ListLabel535" w:customStyle="1">
    <w:name w:val="ListLabel 535"/>
    <w:qFormat/>
    <w:rPr>
      <w:rFonts w:cs="OpenSymbol"/>
    </w:rPr>
  </w:style>
  <w:style w:type="character" w:styleId="ListLabel536" w:customStyle="1">
    <w:name w:val="ListLabel 536"/>
    <w:qFormat/>
    <w:rPr>
      <w:rFonts w:cs="OpenSymbol"/>
    </w:rPr>
  </w:style>
  <w:style w:type="character" w:styleId="ListLabel537" w:customStyle="1">
    <w:name w:val="ListLabel 537"/>
    <w:qFormat/>
    <w:rPr>
      <w:rFonts w:cs="OpenSymbol"/>
      <w:b/>
    </w:rPr>
  </w:style>
  <w:style w:type="character" w:styleId="ListLabel538" w:customStyle="1">
    <w:name w:val="ListLabel 538"/>
    <w:qFormat/>
    <w:rPr>
      <w:rFonts w:cs="OpenSymbol"/>
    </w:rPr>
  </w:style>
  <w:style w:type="character" w:styleId="ListLabel539" w:customStyle="1">
    <w:name w:val="ListLabel 539"/>
    <w:qFormat/>
    <w:rPr>
      <w:rFonts w:cs="OpenSymbol"/>
    </w:rPr>
  </w:style>
  <w:style w:type="character" w:styleId="ListLabel540" w:customStyle="1">
    <w:name w:val="ListLabel 540"/>
    <w:qFormat/>
    <w:rPr>
      <w:rFonts w:cs="OpenSymbol"/>
    </w:rPr>
  </w:style>
  <w:style w:type="character" w:styleId="ListLabel541" w:customStyle="1">
    <w:name w:val="ListLabel 541"/>
    <w:qFormat/>
    <w:rPr>
      <w:rFonts w:cs="OpenSymbol"/>
    </w:rPr>
  </w:style>
  <w:style w:type="character" w:styleId="ListLabel542" w:customStyle="1">
    <w:name w:val="ListLabel 542"/>
    <w:qFormat/>
    <w:rPr>
      <w:rFonts w:cs="OpenSymbol"/>
    </w:rPr>
  </w:style>
  <w:style w:type="character" w:styleId="ListLabel543" w:customStyle="1">
    <w:name w:val="ListLabel 543"/>
    <w:qFormat/>
    <w:rPr>
      <w:rFonts w:cs="OpenSymbol"/>
    </w:rPr>
  </w:style>
  <w:style w:type="character" w:styleId="ListLabel544" w:customStyle="1">
    <w:name w:val="ListLabel 544"/>
    <w:qFormat/>
    <w:rPr>
      <w:rFonts w:cs="OpenSymbol"/>
    </w:rPr>
  </w:style>
  <w:style w:type="character" w:styleId="ListLabel545" w:customStyle="1">
    <w:name w:val="ListLabel 545"/>
    <w:qFormat/>
    <w:rPr>
      <w:rFonts w:cs="OpenSymbol"/>
    </w:rPr>
  </w:style>
  <w:style w:type="character" w:styleId="ListLabel546" w:customStyle="1">
    <w:name w:val="ListLabel 546"/>
    <w:qFormat/>
    <w:rPr>
      <w:rFonts w:cs="OpenSymbol"/>
      <w:b w:val="false"/>
    </w:rPr>
  </w:style>
  <w:style w:type="character" w:styleId="ListLabel547" w:customStyle="1">
    <w:name w:val="ListLabel 547"/>
    <w:qFormat/>
    <w:rPr>
      <w:rFonts w:cs="OpenSymbol"/>
    </w:rPr>
  </w:style>
  <w:style w:type="character" w:styleId="ListLabel548" w:customStyle="1">
    <w:name w:val="ListLabel 548"/>
    <w:qFormat/>
    <w:rPr>
      <w:rFonts w:cs="OpenSymbol"/>
    </w:rPr>
  </w:style>
  <w:style w:type="character" w:styleId="ListLabel549" w:customStyle="1">
    <w:name w:val="ListLabel 549"/>
    <w:qFormat/>
    <w:rPr>
      <w:rFonts w:cs="OpenSymbol"/>
    </w:rPr>
  </w:style>
  <w:style w:type="character" w:styleId="ListLabel550" w:customStyle="1">
    <w:name w:val="ListLabel 550"/>
    <w:qFormat/>
    <w:rPr>
      <w:rFonts w:cs="OpenSymbol"/>
    </w:rPr>
  </w:style>
  <w:style w:type="character" w:styleId="ListLabel551" w:customStyle="1">
    <w:name w:val="ListLabel 551"/>
    <w:qFormat/>
    <w:rPr>
      <w:rFonts w:cs="OpenSymbol"/>
    </w:rPr>
  </w:style>
  <w:style w:type="character" w:styleId="ListLabel552" w:customStyle="1">
    <w:name w:val="ListLabel 552"/>
    <w:qFormat/>
    <w:rPr>
      <w:rFonts w:cs="OpenSymbol"/>
    </w:rPr>
  </w:style>
  <w:style w:type="character" w:styleId="ListLabel553" w:customStyle="1">
    <w:name w:val="ListLabel 553"/>
    <w:qFormat/>
    <w:rPr>
      <w:rFonts w:cs="OpenSymbol"/>
    </w:rPr>
  </w:style>
  <w:style w:type="character" w:styleId="ListLabel554" w:customStyle="1">
    <w:name w:val="ListLabel 554"/>
    <w:qFormat/>
    <w:rPr>
      <w:rFonts w:cs="OpenSymbol"/>
    </w:rPr>
  </w:style>
  <w:style w:type="character" w:styleId="ListLabel555" w:customStyle="1">
    <w:name w:val="ListLabel 555"/>
    <w:qFormat/>
    <w:rPr>
      <w:rFonts w:cs="OpenSymbol"/>
      <w:b w:val="false"/>
    </w:rPr>
  </w:style>
  <w:style w:type="character" w:styleId="ListLabel556" w:customStyle="1">
    <w:name w:val="ListLabel 556"/>
    <w:qFormat/>
    <w:rPr>
      <w:rFonts w:cs="OpenSymbol"/>
    </w:rPr>
  </w:style>
  <w:style w:type="character" w:styleId="ListLabel557" w:customStyle="1">
    <w:name w:val="ListLabel 557"/>
    <w:qFormat/>
    <w:rPr>
      <w:rFonts w:cs="OpenSymbol"/>
    </w:rPr>
  </w:style>
  <w:style w:type="character" w:styleId="ListLabel558" w:customStyle="1">
    <w:name w:val="ListLabel 558"/>
    <w:qFormat/>
    <w:rPr>
      <w:rFonts w:cs="OpenSymbol"/>
    </w:rPr>
  </w:style>
  <w:style w:type="character" w:styleId="ListLabel559" w:customStyle="1">
    <w:name w:val="ListLabel 559"/>
    <w:qFormat/>
    <w:rPr>
      <w:rFonts w:cs="OpenSymbol"/>
    </w:rPr>
  </w:style>
  <w:style w:type="character" w:styleId="ListLabel560" w:customStyle="1">
    <w:name w:val="ListLabel 560"/>
    <w:qFormat/>
    <w:rPr>
      <w:rFonts w:cs="OpenSymbol"/>
    </w:rPr>
  </w:style>
  <w:style w:type="character" w:styleId="ListLabel561" w:customStyle="1">
    <w:name w:val="ListLabel 561"/>
    <w:qFormat/>
    <w:rPr>
      <w:rFonts w:cs="OpenSymbol"/>
    </w:rPr>
  </w:style>
  <w:style w:type="character" w:styleId="ListLabel562" w:customStyle="1">
    <w:name w:val="ListLabel 562"/>
    <w:qFormat/>
    <w:rPr>
      <w:rFonts w:cs="OpenSymbol"/>
    </w:rPr>
  </w:style>
  <w:style w:type="character" w:styleId="ListLabel563" w:customStyle="1">
    <w:name w:val="ListLabel 563"/>
    <w:qFormat/>
    <w:rPr>
      <w:rFonts w:cs="OpenSymbol"/>
    </w:rPr>
  </w:style>
  <w:style w:type="character" w:styleId="ListLabel564" w:customStyle="1">
    <w:name w:val="ListLabel 564"/>
    <w:qFormat/>
    <w:rPr>
      <w:rFonts w:cs="OpenSymbol"/>
      <w:b w:val="false"/>
    </w:rPr>
  </w:style>
  <w:style w:type="character" w:styleId="ListLabel565" w:customStyle="1">
    <w:name w:val="ListLabel 565"/>
    <w:qFormat/>
    <w:rPr>
      <w:rFonts w:cs="OpenSymbol"/>
    </w:rPr>
  </w:style>
  <w:style w:type="character" w:styleId="ListLabel566" w:customStyle="1">
    <w:name w:val="ListLabel 566"/>
    <w:qFormat/>
    <w:rPr>
      <w:rFonts w:cs="OpenSymbol"/>
    </w:rPr>
  </w:style>
  <w:style w:type="character" w:styleId="ListLabel567" w:customStyle="1">
    <w:name w:val="ListLabel 567"/>
    <w:qFormat/>
    <w:rPr>
      <w:rFonts w:cs="OpenSymbol"/>
    </w:rPr>
  </w:style>
  <w:style w:type="character" w:styleId="ListLabel568" w:customStyle="1">
    <w:name w:val="ListLabel 568"/>
    <w:qFormat/>
    <w:rPr>
      <w:rFonts w:cs="OpenSymbol"/>
    </w:rPr>
  </w:style>
  <w:style w:type="character" w:styleId="ListLabel569" w:customStyle="1">
    <w:name w:val="ListLabel 569"/>
    <w:qFormat/>
    <w:rPr>
      <w:rFonts w:cs="OpenSymbol"/>
    </w:rPr>
  </w:style>
  <w:style w:type="character" w:styleId="ListLabel570" w:customStyle="1">
    <w:name w:val="ListLabel 570"/>
    <w:qFormat/>
    <w:rPr>
      <w:rFonts w:cs="OpenSymbol"/>
    </w:rPr>
  </w:style>
  <w:style w:type="character" w:styleId="ListLabel571" w:customStyle="1">
    <w:name w:val="ListLabel 571"/>
    <w:qFormat/>
    <w:rPr>
      <w:rFonts w:cs="OpenSymbol"/>
    </w:rPr>
  </w:style>
  <w:style w:type="character" w:styleId="ListLabel572" w:customStyle="1">
    <w:name w:val="ListLabel 572"/>
    <w:qFormat/>
    <w:rPr>
      <w:rFonts w:cs="OpenSymbol"/>
    </w:rPr>
  </w:style>
  <w:style w:type="character" w:styleId="ListLabel573" w:customStyle="1">
    <w:name w:val="ListLabel 573"/>
    <w:qFormat/>
    <w:rPr>
      <w:rFonts w:cs="OpenSymbol"/>
      <w:b/>
    </w:rPr>
  </w:style>
  <w:style w:type="character" w:styleId="ListLabel574" w:customStyle="1">
    <w:name w:val="ListLabel 574"/>
    <w:qFormat/>
    <w:rPr>
      <w:rFonts w:cs="OpenSymbol"/>
    </w:rPr>
  </w:style>
  <w:style w:type="character" w:styleId="ListLabel575" w:customStyle="1">
    <w:name w:val="ListLabel 575"/>
    <w:qFormat/>
    <w:rPr>
      <w:rFonts w:cs="OpenSymbol"/>
    </w:rPr>
  </w:style>
  <w:style w:type="character" w:styleId="ListLabel576" w:customStyle="1">
    <w:name w:val="ListLabel 576"/>
    <w:qFormat/>
    <w:rPr>
      <w:rFonts w:cs="OpenSymbol"/>
    </w:rPr>
  </w:style>
  <w:style w:type="character" w:styleId="ListLabel577" w:customStyle="1">
    <w:name w:val="ListLabel 577"/>
    <w:qFormat/>
    <w:rPr>
      <w:rFonts w:cs="OpenSymbol"/>
    </w:rPr>
  </w:style>
  <w:style w:type="character" w:styleId="ListLabel578" w:customStyle="1">
    <w:name w:val="ListLabel 578"/>
    <w:qFormat/>
    <w:rPr>
      <w:rFonts w:cs="OpenSymbol"/>
    </w:rPr>
  </w:style>
  <w:style w:type="character" w:styleId="ListLabel579" w:customStyle="1">
    <w:name w:val="ListLabel 579"/>
    <w:qFormat/>
    <w:rPr>
      <w:rFonts w:cs="OpenSymbol"/>
    </w:rPr>
  </w:style>
  <w:style w:type="character" w:styleId="ListLabel580" w:customStyle="1">
    <w:name w:val="ListLabel 580"/>
    <w:qFormat/>
    <w:rPr>
      <w:rFonts w:cs="OpenSymbol"/>
    </w:rPr>
  </w:style>
  <w:style w:type="character" w:styleId="ListLabel581" w:customStyle="1">
    <w:name w:val="ListLabel 581"/>
    <w:qFormat/>
    <w:rPr>
      <w:rFonts w:cs="OpenSymbol"/>
    </w:rPr>
  </w:style>
  <w:style w:type="character" w:styleId="ListLabel582" w:customStyle="1">
    <w:name w:val="ListLabel 582"/>
    <w:qFormat/>
    <w:rPr>
      <w:rFonts w:cs="OpenSymbol"/>
      <w:b/>
    </w:rPr>
  </w:style>
  <w:style w:type="character" w:styleId="ListLabel583" w:customStyle="1">
    <w:name w:val="ListLabel 583"/>
    <w:qFormat/>
    <w:rPr>
      <w:rFonts w:cs="OpenSymbol"/>
    </w:rPr>
  </w:style>
  <w:style w:type="character" w:styleId="ListLabel584" w:customStyle="1">
    <w:name w:val="ListLabel 584"/>
    <w:qFormat/>
    <w:rPr>
      <w:rFonts w:cs="OpenSymbol"/>
    </w:rPr>
  </w:style>
  <w:style w:type="character" w:styleId="ListLabel585" w:customStyle="1">
    <w:name w:val="ListLabel 585"/>
    <w:qFormat/>
    <w:rPr>
      <w:rFonts w:cs="OpenSymbol"/>
    </w:rPr>
  </w:style>
  <w:style w:type="character" w:styleId="ListLabel586" w:customStyle="1">
    <w:name w:val="ListLabel 586"/>
    <w:qFormat/>
    <w:rPr>
      <w:rFonts w:cs="OpenSymbol"/>
    </w:rPr>
  </w:style>
  <w:style w:type="character" w:styleId="ListLabel587" w:customStyle="1">
    <w:name w:val="ListLabel 587"/>
    <w:qFormat/>
    <w:rPr>
      <w:rFonts w:cs="OpenSymbol"/>
    </w:rPr>
  </w:style>
  <w:style w:type="character" w:styleId="ListLabel588" w:customStyle="1">
    <w:name w:val="ListLabel 588"/>
    <w:qFormat/>
    <w:rPr>
      <w:rFonts w:cs="OpenSymbol"/>
    </w:rPr>
  </w:style>
  <w:style w:type="character" w:styleId="ListLabel589" w:customStyle="1">
    <w:name w:val="ListLabel 589"/>
    <w:qFormat/>
    <w:rPr>
      <w:rFonts w:cs="OpenSymbol"/>
    </w:rPr>
  </w:style>
  <w:style w:type="character" w:styleId="ListLabel590" w:customStyle="1">
    <w:name w:val="ListLabel 590"/>
    <w:qFormat/>
    <w:rPr>
      <w:rFonts w:cs="OpenSymbol"/>
    </w:rPr>
  </w:style>
  <w:style w:type="character" w:styleId="ListLabel591" w:customStyle="1">
    <w:name w:val="ListLabel 591"/>
    <w:qFormat/>
    <w:rPr>
      <w:rFonts w:cs="OpenSymbol"/>
      <w:b/>
    </w:rPr>
  </w:style>
  <w:style w:type="character" w:styleId="ListLabel592" w:customStyle="1">
    <w:name w:val="ListLabel 592"/>
    <w:qFormat/>
    <w:rPr>
      <w:rFonts w:cs="OpenSymbol"/>
    </w:rPr>
  </w:style>
  <w:style w:type="character" w:styleId="ListLabel593" w:customStyle="1">
    <w:name w:val="ListLabel 593"/>
    <w:qFormat/>
    <w:rPr>
      <w:rFonts w:cs="OpenSymbol"/>
    </w:rPr>
  </w:style>
  <w:style w:type="character" w:styleId="ListLabel594" w:customStyle="1">
    <w:name w:val="ListLabel 594"/>
    <w:qFormat/>
    <w:rPr>
      <w:rFonts w:cs="OpenSymbol"/>
    </w:rPr>
  </w:style>
  <w:style w:type="character" w:styleId="ListLabel595" w:customStyle="1">
    <w:name w:val="ListLabel 595"/>
    <w:qFormat/>
    <w:rPr>
      <w:rFonts w:cs="OpenSymbol"/>
    </w:rPr>
  </w:style>
  <w:style w:type="character" w:styleId="ListLabel596" w:customStyle="1">
    <w:name w:val="ListLabel 596"/>
    <w:qFormat/>
    <w:rPr>
      <w:rFonts w:cs="OpenSymbol"/>
    </w:rPr>
  </w:style>
  <w:style w:type="character" w:styleId="ListLabel597" w:customStyle="1">
    <w:name w:val="ListLabel 597"/>
    <w:qFormat/>
    <w:rPr>
      <w:rFonts w:cs="OpenSymbol"/>
    </w:rPr>
  </w:style>
  <w:style w:type="character" w:styleId="ListLabel598" w:customStyle="1">
    <w:name w:val="ListLabel 598"/>
    <w:qFormat/>
    <w:rPr>
      <w:rFonts w:cs="OpenSymbol"/>
    </w:rPr>
  </w:style>
  <w:style w:type="character" w:styleId="ListLabel599" w:customStyle="1">
    <w:name w:val="ListLabel 599"/>
    <w:qFormat/>
    <w:rPr>
      <w:rFonts w:cs="OpenSymbol"/>
    </w:rPr>
  </w:style>
  <w:style w:type="character" w:styleId="ListLabel600" w:customStyle="1">
    <w:name w:val="ListLabel 600"/>
    <w:qFormat/>
    <w:rPr>
      <w:rFonts w:cs="OpenSymbol"/>
      <w:b/>
    </w:rPr>
  </w:style>
  <w:style w:type="character" w:styleId="ListLabel601" w:customStyle="1">
    <w:name w:val="ListLabel 601"/>
    <w:qFormat/>
    <w:rPr>
      <w:rFonts w:cs="OpenSymbol"/>
    </w:rPr>
  </w:style>
  <w:style w:type="character" w:styleId="ListLabel602" w:customStyle="1">
    <w:name w:val="ListLabel 602"/>
    <w:qFormat/>
    <w:rPr>
      <w:rFonts w:cs="OpenSymbol"/>
    </w:rPr>
  </w:style>
  <w:style w:type="character" w:styleId="ListLabel603" w:customStyle="1">
    <w:name w:val="ListLabel 603"/>
    <w:qFormat/>
    <w:rPr>
      <w:rFonts w:cs="OpenSymbol"/>
    </w:rPr>
  </w:style>
  <w:style w:type="character" w:styleId="ListLabel604" w:customStyle="1">
    <w:name w:val="ListLabel 604"/>
    <w:qFormat/>
    <w:rPr>
      <w:rFonts w:cs="OpenSymbol"/>
    </w:rPr>
  </w:style>
  <w:style w:type="character" w:styleId="ListLabel605" w:customStyle="1">
    <w:name w:val="ListLabel 605"/>
    <w:qFormat/>
    <w:rPr>
      <w:rFonts w:cs="OpenSymbol"/>
    </w:rPr>
  </w:style>
  <w:style w:type="character" w:styleId="ListLabel606" w:customStyle="1">
    <w:name w:val="ListLabel 606"/>
    <w:qFormat/>
    <w:rPr>
      <w:rFonts w:cs="OpenSymbol"/>
    </w:rPr>
  </w:style>
  <w:style w:type="character" w:styleId="ListLabel607" w:customStyle="1">
    <w:name w:val="ListLabel 607"/>
    <w:qFormat/>
    <w:rPr>
      <w:rFonts w:cs="OpenSymbol"/>
    </w:rPr>
  </w:style>
  <w:style w:type="character" w:styleId="ListLabel608" w:customStyle="1">
    <w:name w:val="ListLabel 608"/>
    <w:qFormat/>
    <w:rPr>
      <w:rFonts w:cs="OpenSymbol"/>
    </w:rPr>
  </w:style>
  <w:style w:type="character" w:styleId="ListLabel609" w:customStyle="1">
    <w:name w:val="ListLabel 609"/>
    <w:qFormat/>
    <w:rPr>
      <w:rFonts w:cs="OpenSymbol"/>
      <w:b w:val="false"/>
    </w:rPr>
  </w:style>
  <w:style w:type="character" w:styleId="ListLabel610" w:customStyle="1">
    <w:name w:val="ListLabel 610"/>
    <w:qFormat/>
    <w:rPr>
      <w:rFonts w:cs="OpenSymbol"/>
    </w:rPr>
  </w:style>
  <w:style w:type="character" w:styleId="ListLabel611" w:customStyle="1">
    <w:name w:val="ListLabel 611"/>
    <w:qFormat/>
    <w:rPr>
      <w:rFonts w:cs="OpenSymbol"/>
    </w:rPr>
  </w:style>
  <w:style w:type="character" w:styleId="ListLabel612" w:customStyle="1">
    <w:name w:val="ListLabel 612"/>
    <w:qFormat/>
    <w:rPr>
      <w:rFonts w:cs="OpenSymbol"/>
    </w:rPr>
  </w:style>
  <w:style w:type="character" w:styleId="ListLabel613" w:customStyle="1">
    <w:name w:val="ListLabel 613"/>
    <w:qFormat/>
    <w:rPr>
      <w:rFonts w:cs="OpenSymbol"/>
    </w:rPr>
  </w:style>
  <w:style w:type="character" w:styleId="ListLabel614" w:customStyle="1">
    <w:name w:val="ListLabel 614"/>
    <w:qFormat/>
    <w:rPr>
      <w:rFonts w:cs="OpenSymbol"/>
    </w:rPr>
  </w:style>
  <w:style w:type="character" w:styleId="ListLabel615" w:customStyle="1">
    <w:name w:val="ListLabel 615"/>
    <w:qFormat/>
    <w:rPr>
      <w:rFonts w:cs="OpenSymbol"/>
    </w:rPr>
  </w:style>
  <w:style w:type="character" w:styleId="ListLabel616" w:customStyle="1">
    <w:name w:val="ListLabel 616"/>
    <w:qFormat/>
    <w:rPr>
      <w:rFonts w:cs="OpenSymbol"/>
    </w:rPr>
  </w:style>
  <w:style w:type="character" w:styleId="ListLabel617" w:customStyle="1">
    <w:name w:val="ListLabel 617"/>
    <w:qFormat/>
    <w:rPr>
      <w:rFonts w:cs="OpenSymbol"/>
    </w:rPr>
  </w:style>
  <w:style w:type="character" w:styleId="ListLabel618" w:customStyle="1">
    <w:name w:val="ListLabel 618"/>
    <w:qFormat/>
    <w:rPr>
      <w:rFonts w:cs="OpenSymbol"/>
      <w:b w:val="false"/>
    </w:rPr>
  </w:style>
  <w:style w:type="character" w:styleId="ListLabel619" w:customStyle="1">
    <w:name w:val="ListLabel 619"/>
    <w:qFormat/>
    <w:rPr>
      <w:rFonts w:cs="OpenSymbol"/>
    </w:rPr>
  </w:style>
  <w:style w:type="character" w:styleId="ListLabel620" w:customStyle="1">
    <w:name w:val="ListLabel 620"/>
    <w:qFormat/>
    <w:rPr>
      <w:rFonts w:cs="OpenSymbol"/>
    </w:rPr>
  </w:style>
  <w:style w:type="character" w:styleId="ListLabel621" w:customStyle="1">
    <w:name w:val="ListLabel 621"/>
    <w:qFormat/>
    <w:rPr>
      <w:rFonts w:cs="OpenSymbol"/>
    </w:rPr>
  </w:style>
  <w:style w:type="character" w:styleId="ListLabel622" w:customStyle="1">
    <w:name w:val="ListLabel 622"/>
    <w:qFormat/>
    <w:rPr>
      <w:rFonts w:cs="OpenSymbol"/>
    </w:rPr>
  </w:style>
  <w:style w:type="character" w:styleId="ListLabel623" w:customStyle="1">
    <w:name w:val="ListLabel 623"/>
    <w:qFormat/>
    <w:rPr>
      <w:rFonts w:cs="OpenSymbol"/>
    </w:rPr>
  </w:style>
  <w:style w:type="character" w:styleId="ListLabel624" w:customStyle="1">
    <w:name w:val="ListLabel 624"/>
    <w:qFormat/>
    <w:rPr>
      <w:rFonts w:cs="OpenSymbol"/>
    </w:rPr>
  </w:style>
  <w:style w:type="character" w:styleId="ListLabel625" w:customStyle="1">
    <w:name w:val="ListLabel 625"/>
    <w:qFormat/>
    <w:rPr>
      <w:rFonts w:cs="OpenSymbol"/>
    </w:rPr>
  </w:style>
  <w:style w:type="character" w:styleId="ListLabel626" w:customStyle="1">
    <w:name w:val="ListLabel 626"/>
    <w:qFormat/>
    <w:rPr>
      <w:rFonts w:cs="OpenSymbol"/>
    </w:rPr>
  </w:style>
  <w:style w:type="character" w:styleId="ListLabel627" w:customStyle="1">
    <w:name w:val="ListLabel 627"/>
    <w:qFormat/>
    <w:rPr>
      <w:rFonts w:cs="OpenSymbol"/>
      <w:b w:val="false"/>
    </w:rPr>
  </w:style>
  <w:style w:type="character" w:styleId="ListLabel628" w:customStyle="1">
    <w:name w:val="ListLabel 628"/>
    <w:qFormat/>
    <w:rPr>
      <w:rFonts w:cs="OpenSymbol"/>
    </w:rPr>
  </w:style>
  <w:style w:type="character" w:styleId="ListLabel629" w:customStyle="1">
    <w:name w:val="ListLabel 629"/>
    <w:qFormat/>
    <w:rPr>
      <w:rFonts w:cs="OpenSymbol"/>
    </w:rPr>
  </w:style>
  <w:style w:type="character" w:styleId="ListLabel630" w:customStyle="1">
    <w:name w:val="ListLabel 630"/>
    <w:qFormat/>
    <w:rPr>
      <w:rFonts w:cs="OpenSymbol"/>
    </w:rPr>
  </w:style>
  <w:style w:type="character" w:styleId="ListLabel631" w:customStyle="1">
    <w:name w:val="ListLabel 631"/>
    <w:qFormat/>
    <w:rPr>
      <w:rFonts w:cs="OpenSymbol"/>
    </w:rPr>
  </w:style>
  <w:style w:type="character" w:styleId="ListLabel632" w:customStyle="1">
    <w:name w:val="ListLabel 632"/>
    <w:qFormat/>
    <w:rPr>
      <w:rFonts w:cs="OpenSymbol"/>
    </w:rPr>
  </w:style>
  <w:style w:type="character" w:styleId="ListLabel633" w:customStyle="1">
    <w:name w:val="ListLabel 633"/>
    <w:qFormat/>
    <w:rPr>
      <w:rFonts w:cs="OpenSymbol"/>
    </w:rPr>
  </w:style>
  <w:style w:type="character" w:styleId="ListLabel634" w:customStyle="1">
    <w:name w:val="ListLabel 634"/>
    <w:qFormat/>
    <w:rPr>
      <w:rFonts w:cs="OpenSymbol"/>
    </w:rPr>
  </w:style>
  <w:style w:type="character" w:styleId="ListLabel635" w:customStyle="1">
    <w:name w:val="ListLabel 635"/>
    <w:qFormat/>
    <w:rPr>
      <w:rFonts w:cs="OpenSymbol"/>
    </w:rPr>
  </w:style>
  <w:style w:type="character" w:styleId="ListLabel636" w:customStyle="1">
    <w:name w:val="ListLabel 636"/>
    <w:qFormat/>
    <w:rPr>
      <w:rFonts w:cs="OpenSymbol"/>
    </w:rPr>
  </w:style>
  <w:style w:type="character" w:styleId="ListLabel637" w:customStyle="1">
    <w:name w:val="ListLabel 637"/>
    <w:qFormat/>
    <w:rPr>
      <w:rFonts w:cs="OpenSymbol"/>
    </w:rPr>
  </w:style>
  <w:style w:type="character" w:styleId="ListLabel638" w:customStyle="1">
    <w:name w:val="ListLabel 638"/>
    <w:qFormat/>
    <w:rPr>
      <w:rFonts w:cs="OpenSymbol"/>
    </w:rPr>
  </w:style>
  <w:style w:type="character" w:styleId="ListLabel639" w:customStyle="1">
    <w:name w:val="ListLabel 639"/>
    <w:qFormat/>
    <w:rPr>
      <w:rFonts w:cs="OpenSymbol"/>
    </w:rPr>
  </w:style>
  <w:style w:type="character" w:styleId="ListLabel640" w:customStyle="1">
    <w:name w:val="ListLabel 640"/>
    <w:qFormat/>
    <w:rPr>
      <w:rFonts w:cs="OpenSymbol"/>
    </w:rPr>
  </w:style>
  <w:style w:type="character" w:styleId="ListLabel641" w:customStyle="1">
    <w:name w:val="ListLabel 641"/>
    <w:qFormat/>
    <w:rPr>
      <w:rFonts w:cs="OpenSymbol"/>
    </w:rPr>
  </w:style>
  <w:style w:type="character" w:styleId="ListLabel642" w:customStyle="1">
    <w:name w:val="ListLabel 642"/>
    <w:qFormat/>
    <w:rPr>
      <w:rFonts w:cs="OpenSymbol"/>
    </w:rPr>
  </w:style>
  <w:style w:type="character" w:styleId="ListLabel643" w:customStyle="1">
    <w:name w:val="ListLabel 643"/>
    <w:qFormat/>
    <w:rPr>
      <w:rFonts w:cs="OpenSymbol"/>
    </w:rPr>
  </w:style>
  <w:style w:type="character" w:styleId="ListLabel644" w:customStyle="1">
    <w:name w:val="ListLabel 644"/>
    <w:qFormat/>
    <w:rPr>
      <w:rFonts w:cs="OpenSymbol"/>
    </w:rPr>
  </w:style>
  <w:style w:type="character" w:styleId="ListLabel645" w:customStyle="1">
    <w:name w:val="ListLabel 645"/>
    <w:qFormat/>
    <w:rPr>
      <w:rFonts w:cs="OpenSymbol"/>
    </w:rPr>
  </w:style>
  <w:style w:type="character" w:styleId="ListLabel646" w:customStyle="1">
    <w:name w:val="ListLabel 646"/>
    <w:qFormat/>
    <w:rPr>
      <w:rFonts w:cs="OpenSymbol"/>
    </w:rPr>
  </w:style>
  <w:style w:type="character" w:styleId="ListLabel647" w:customStyle="1">
    <w:name w:val="ListLabel 647"/>
    <w:qFormat/>
    <w:rPr>
      <w:rFonts w:cs="OpenSymbol"/>
    </w:rPr>
  </w:style>
  <w:style w:type="character" w:styleId="ListLabel648" w:customStyle="1">
    <w:name w:val="ListLabel 648"/>
    <w:qFormat/>
    <w:rPr>
      <w:rFonts w:cs="OpenSymbol"/>
    </w:rPr>
  </w:style>
  <w:style w:type="character" w:styleId="ListLabel649" w:customStyle="1">
    <w:name w:val="ListLabel 649"/>
    <w:qFormat/>
    <w:rPr>
      <w:rFonts w:cs="OpenSymbol"/>
    </w:rPr>
  </w:style>
  <w:style w:type="character" w:styleId="ListLabel650" w:customStyle="1">
    <w:name w:val="ListLabel 650"/>
    <w:qFormat/>
    <w:rPr>
      <w:rFonts w:cs="OpenSymbol"/>
    </w:rPr>
  </w:style>
  <w:style w:type="character" w:styleId="ListLabel651" w:customStyle="1">
    <w:name w:val="ListLabel 651"/>
    <w:qFormat/>
    <w:rPr>
      <w:rFonts w:cs="OpenSymbol"/>
    </w:rPr>
  </w:style>
  <w:style w:type="character" w:styleId="ListLabel652" w:customStyle="1">
    <w:name w:val="ListLabel 652"/>
    <w:qFormat/>
    <w:rPr>
      <w:rFonts w:cs="OpenSymbol"/>
    </w:rPr>
  </w:style>
  <w:style w:type="character" w:styleId="ListLabel653" w:customStyle="1">
    <w:name w:val="ListLabel 653"/>
    <w:qFormat/>
    <w:rPr>
      <w:rFonts w:cs="OpenSymbol"/>
    </w:rPr>
  </w:style>
  <w:style w:type="character" w:styleId="ListLabel654" w:customStyle="1">
    <w:name w:val="ListLabel 654"/>
    <w:qFormat/>
    <w:rPr>
      <w:rFonts w:cs="OpenSymbol"/>
      <w:b w:val="false"/>
      <w:sz w:val="24"/>
    </w:rPr>
  </w:style>
  <w:style w:type="character" w:styleId="ListLabel655" w:customStyle="1">
    <w:name w:val="ListLabel 655"/>
    <w:qFormat/>
    <w:rPr>
      <w:rFonts w:cs="OpenSymbol"/>
    </w:rPr>
  </w:style>
  <w:style w:type="character" w:styleId="ListLabel656" w:customStyle="1">
    <w:name w:val="ListLabel 656"/>
    <w:qFormat/>
    <w:rPr>
      <w:rFonts w:cs="OpenSymbol"/>
    </w:rPr>
  </w:style>
  <w:style w:type="character" w:styleId="ListLabel657" w:customStyle="1">
    <w:name w:val="ListLabel 657"/>
    <w:qFormat/>
    <w:rPr>
      <w:rFonts w:cs="OpenSymbol"/>
    </w:rPr>
  </w:style>
  <w:style w:type="character" w:styleId="ListLabel658" w:customStyle="1">
    <w:name w:val="ListLabel 658"/>
    <w:qFormat/>
    <w:rPr>
      <w:rFonts w:cs="OpenSymbol"/>
    </w:rPr>
  </w:style>
  <w:style w:type="character" w:styleId="ListLabel659" w:customStyle="1">
    <w:name w:val="ListLabel 659"/>
    <w:qFormat/>
    <w:rPr>
      <w:rFonts w:cs="OpenSymbol"/>
    </w:rPr>
  </w:style>
  <w:style w:type="character" w:styleId="ListLabel660" w:customStyle="1">
    <w:name w:val="ListLabel 660"/>
    <w:qFormat/>
    <w:rPr>
      <w:rFonts w:cs="OpenSymbol"/>
    </w:rPr>
  </w:style>
  <w:style w:type="character" w:styleId="ListLabel661" w:customStyle="1">
    <w:name w:val="ListLabel 661"/>
    <w:qFormat/>
    <w:rPr>
      <w:rFonts w:cs="OpenSymbol"/>
    </w:rPr>
  </w:style>
  <w:style w:type="character" w:styleId="ListLabel662" w:customStyle="1">
    <w:name w:val="ListLabel 662"/>
    <w:qFormat/>
    <w:rPr>
      <w:rFonts w:cs="OpenSymbol"/>
    </w:rPr>
  </w:style>
  <w:style w:type="character" w:styleId="ListLabel663" w:customStyle="1">
    <w:name w:val="ListLabel 663"/>
    <w:qFormat/>
    <w:rPr>
      <w:rFonts w:cs="OpenSymbol"/>
    </w:rPr>
  </w:style>
  <w:style w:type="character" w:styleId="ListLabel664" w:customStyle="1">
    <w:name w:val="ListLabel 664"/>
    <w:qFormat/>
    <w:rPr>
      <w:rFonts w:cs="OpenSymbol"/>
    </w:rPr>
  </w:style>
  <w:style w:type="character" w:styleId="ListLabel665" w:customStyle="1">
    <w:name w:val="ListLabel 665"/>
    <w:qFormat/>
    <w:rPr>
      <w:rFonts w:cs="OpenSymbol"/>
    </w:rPr>
  </w:style>
  <w:style w:type="character" w:styleId="ListLabel666" w:customStyle="1">
    <w:name w:val="ListLabel 666"/>
    <w:qFormat/>
    <w:rPr>
      <w:rFonts w:cs="OpenSymbol"/>
    </w:rPr>
  </w:style>
  <w:style w:type="character" w:styleId="ListLabel667" w:customStyle="1">
    <w:name w:val="ListLabel 667"/>
    <w:qFormat/>
    <w:rPr>
      <w:rFonts w:cs="OpenSymbol"/>
    </w:rPr>
  </w:style>
  <w:style w:type="character" w:styleId="ListLabel668" w:customStyle="1">
    <w:name w:val="ListLabel 668"/>
    <w:qFormat/>
    <w:rPr>
      <w:rFonts w:cs="OpenSymbol"/>
    </w:rPr>
  </w:style>
  <w:style w:type="character" w:styleId="ListLabel669" w:customStyle="1">
    <w:name w:val="ListLabel 669"/>
    <w:qFormat/>
    <w:rPr>
      <w:rFonts w:cs="OpenSymbol"/>
    </w:rPr>
  </w:style>
  <w:style w:type="character" w:styleId="ListLabel670" w:customStyle="1">
    <w:name w:val="ListLabel 670"/>
    <w:qFormat/>
    <w:rPr>
      <w:rFonts w:cs="OpenSymbol"/>
    </w:rPr>
  </w:style>
  <w:style w:type="character" w:styleId="ListLabel671" w:customStyle="1">
    <w:name w:val="ListLabel 671"/>
    <w:qFormat/>
    <w:rPr>
      <w:rFonts w:cs="OpenSymbol"/>
    </w:rPr>
  </w:style>
  <w:style w:type="character" w:styleId="ListLabel672" w:customStyle="1">
    <w:name w:val="ListLabel 672"/>
    <w:qFormat/>
    <w:rPr>
      <w:rFonts w:cs="OpenSymbol"/>
      <w:b w:val="false"/>
    </w:rPr>
  </w:style>
  <w:style w:type="character" w:styleId="ListLabel673" w:customStyle="1">
    <w:name w:val="ListLabel 673"/>
    <w:qFormat/>
    <w:rPr>
      <w:rFonts w:cs="OpenSymbol"/>
    </w:rPr>
  </w:style>
  <w:style w:type="character" w:styleId="ListLabel674" w:customStyle="1">
    <w:name w:val="ListLabel 674"/>
    <w:qFormat/>
    <w:rPr>
      <w:rFonts w:cs="OpenSymbol"/>
    </w:rPr>
  </w:style>
  <w:style w:type="character" w:styleId="ListLabel675" w:customStyle="1">
    <w:name w:val="ListLabel 675"/>
    <w:qFormat/>
    <w:rPr>
      <w:rFonts w:cs="OpenSymbol"/>
    </w:rPr>
  </w:style>
  <w:style w:type="character" w:styleId="ListLabel676" w:customStyle="1">
    <w:name w:val="ListLabel 676"/>
    <w:qFormat/>
    <w:rPr>
      <w:rFonts w:cs="OpenSymbol"/>
    </w:rPr>
  </w:style>
  <w:style w:type="character" w:styleId="ListLabel677" w:customStyle="1">
    <w:name w:val="ListLabel 677"/>
    <w:qFormat/>
    <w:rPr>
      <w:rFonts w:cs="OpenSymbol"/>
    </w:rPr>
  </w:style>
  <w:style w:type="character" w:styleId="ListLabel678" w:customStyle="1">
    <w:name w:val="ListLabel 678"/>
    <w:qFormat/>
    <w:rPr>
      <w:rFonts w:cs="OpenSymbol"/>
    </w:rPr>
  </w:style>
  <w:style w:type="character" w:styleId="ListLabel679" w:customStyle="1">
    <w:name w:val="ListLabel 679"/>
    <w:qFormat/>
    <w:rPr>
      <w:rFonts w:cs="OpenSymbol"/>
    </w:rPr>
  </w:style>
  <w:style w:type="character" w:styleId="ListLabel680" w:customStyle="1">
    <w:name w:val="ListLabel 680"/>
    <w:qFormat/>
    <w:rPr>
      <w:rFonts w:cs="OpenSymbol"/>
    </w:rPr>
  </w:style>
  <w:style w:type="character" w:styleId="ListLabel681" w:customStyle="1">
    <w:name w:val="ListLabel 681"/>
    <w:qFormat/>
    <w:rPr>
      <w:rFonts w:cs="OpenSymbol"/>
      <w:b w:val="false"/>
    </w:rPr>
  </w:style>
  <w:style w:type="character" w:styleId="ListLabel682" w:customStyle="1">
    <w:name w:val="ListLabel 682"/>
    <w:qFormat/>
    <w:rPr>
      <w:rFonts w:cs="OpenSymbol"/>
    </w:rPr>
  </w:style>
  <w:style w:type="character" w:styleId="ListLabel683" w:customStyle="1">
    <w:name w:val="ListLabel 683"/>
    <w:qFormat/>
    <w:rPr>
      <w:rFonts w:cs="OpenSymbol"/>
    </w:rPr>
  </w:style>
  <w:style w:type="character" w:styleId="ListLabel684" w:customStyle="1">
    <w:name w:val="ListLabel 684"/>
    <w:qFormat/>
    <w:rPr>
      <w:rFonts w:cs="OpenSymbol"/>
    </w:rPr>
  </w:style>
  <w:style w:type="character" w:styleId="ListLabel685" w:customStyle="1">
    <w:name w:val="ListLabel 685"/>
    <w:qFormat/>
    <w:rPr>
      <w:rFonts w:cs="OpenSymbol"/>
    </w:rPr>
  </w:style>
  <w:style w:type="character" w:styleId="ListLabel686" w:customStyle="1">
    <w:name w:val="ListLabel 686"/>
    <w:qFormat/>
    <w:rPr>
      <w:rFonts w:cs="OpenSymbol"/>
    </w:rPr>
  </w:style>
  <w:style w:type="character" w:styleId="ListLabel687" w:customStyle="1">
    <w:name w:val="ListLabel 687"/>
    <w:qFormat/>
    <w:rPr>
      <w:rFonts w:cs="OpenSymbol"/>
    </w:rPr>
  </w:style>
  <w:style w:type="character" w:styleId="ListLabel688" w:customStyle="1">
    <w:name w:val="ListLabel 688"/>
    <w:qFormat/>
    <w:rPr>
      <w:rFonts w:cs="OpenSymbol"/>
    </w:rPr>
  </w:style>
  <w:style w:type="character" w:styleId="ListLabel689" w:customStyle="1">
    <w:name w:val="ListLabel 689"/>
    <w:qFormat/>
    <w:rPr>
      <w:rFonts w:cs="OpenSymbol"/>
    </w:rPr>
  </w:style>
  <w:style w:type="character" w:styleId="ListLabel690" w:customStyle="1">
    <w:name w:val="ListLabel 690"/>
    <w:qFormat/>
    <w:rPr>
      <w:rFonts w:cs="OpenSymbol"/>
      <w:b w:val="false"/>
      <w:sz w:val="24"/>
    </w:rPr>
  </w:style>
  <w:style w:type="character" w:styleId="ListLabel691" w:customStyle="1">
    <w:name w:val="ListLabel 691"/>
    <w:qFormat/>
    <w:rPr>
      <w:rFonts w:cs="OpenSymbol"/>
    </w:rPr>
  </w:style>
  <w:style w:type="character" w:styleId="ListLabel692" w:customStyle="1">
    <w:name w:val="ListLabel 692"/>
    <w:qFormat/>
    <w:rPr>
      <w:rFonts w:cs="OpenSymbol"/>
    </w:rPr>
  </w:style>
  <w:style w:type="character" w:styleId="ListLabel693" w:customStyle="1">
    <w:name w:val="ListLabel 693"/>
    <w:qFormat/>
    <w:rPr>
      <w:rFonts w:cs="OpenSymbol"/>
    </w:rPr>
  </w:style>
  <w:style w:type="character" w:styleId="ListLabel694" w:customStyle="1">
    <w:name w:val="ListLabel 694"/>
    <w:qFormat/>
    <w:rPr>
      <w:rFonts w:cs="OpenSymbol"/>
    </w:rPr>
  </w:style>
  <w:style w:type="character" w:styleId="ListLabel695" w:customStyle="1">
    <w:name w:val="ListLabel 695"/>
    <w:qFormat/>
    <w:rPr>
      <w:rFonts w:cs="OpenSymbol"/>
    </w:rPr>
  </w:style>
  <w:style w:type="character" w:styleId="ListLabel696" w:customStyle="1">
    <w:name w:val="ListLabel 696"/>
    <w:qFormat/>
    <w:rPr>
      <w:rFonts w:cs="OpenSymbol"/>
    </w:rPr>
  </w:style>
  <w:style w:type="character" w:styleId="ListLabel697" w:customStyle="1">
    <w:name w:val="ListLabel 697"/>
    <w:qFormat/>
    <w:rPr>
      <w:rFonts w:cs="OpenSymbol"/>
    </w:rPr>
  </w:style>
  <w:style w:type="character" w:styleId="ListLabel698" w:customStyle="1">
    <w:name w:val="ListLabel 698"/>
    <w:qFormat/>
    <w:rPr>
      <w:rFonts w:cs="OpenSymbol"/>
    </w:rPr>
  </w:style>
  <w:style w:type="character" w:styleId="ListLabel699" w:customStyle="1">
    <w:name w:val="ListLabel 699"/>
    <w:qFormat/>
    <w:rPr>
      <w:rFonts w:cs="OpenSymbol"/>
      <w:b w:val="false"/>
      <w:sz w:val="24"/>
    </w:rPr>
  </w:style>
  <w:style w:type="character" w:styleId="ListLabel700" w:customStyle="1">
    <w:name w:val="ListLabel 700"/>
    <w:qFormat/>
    <w:rPr>
      <w:rFonts w:cs="OpenSymbol"/>
    </w:rPr>
  </w:style>
  <w:style w:type="character" w:styleId="ListLabel701" w:customStyle="1">
    <w:name w:val="ListLabel 701"/>
    <w:qFormat/>
    <w:rPr>
      <w:rFonts w:cs="OpenSymbol"/>
    </w:rPr>
  </w:style>
  <w:style w:type="character" w:styleId="ListLabel702" w:customStyle="1">
    <w:name w:val="ListLabel 702"/>
    <w:qFormat/>
    <w:rPr>
      <w:rFonts w:cs="OpenSymbol"/>
    </w:rPr>
  </w:style>
  <w:style w:type="character" w:styleId="ListLabel703" w:customStyle="1">
    <w:name w:val="ListLabel 703"/>
    <w:qFormat/>
    <w:rPr>
      <w:rFonts w:cs="OpenSymbol"/>
    </w:rPr>
  </w:style>
  <w:style w:type="character" w:styleId="ListLabel704" w:customStyle="1">
    <w:name w:val="ListLabel 704"/>
    <w:qFormat/>
    <w:rPr>
      <w:rFonts w:cs="OpenSymbol"/>
    </w:rPr>
  </w:style>
  <w:style w:type="character" w:styleId="ListLabel705" w:customStyle="1">
    <w:name w:val="ListLabel 705"/>
    <w:qFormat/>
    <w:rPr>
      <w:rFonts w:cs="OpenSymbol"/>
    </w:rPr>
  </w:style>
  <w:style w:type="character" w:styleId="ListLabel706" w:customStyle="1">
    <w:name w:val="ListLabel 706"/>
    <w:qFormat/>
    <w:rPr>
      <w:rFonts w:cs="OpenSymbol"/>
    </w:rPr>
  </w:style>
  <w:style w:type="character" w:styleId="ListLabel707" w:customStyle="1">
    <w:name w:val="ListLabel 707"/>
    <w:qFormat/>
    <w:rPr>
      <w:rFonts w:cs="OpenSymbol"/>
    </w:rPr>
  </w:style>
  <w:style w:type="character" w:styleId="ListLabel708" w:customStyle="1">
    <w:name w:val="ListLabel 708"/>
    <w:qFormat/>
    <w:rPr>
      <w:rFonts w:cs="OpenSymbol"/>
      <w:b w:val="false"/>
    </w:rPr>
  </w:style>
  <w:style w:type="character" w:styleId="ListLabel709" w:customStyle="1">
    <w:name w:val="ListLabel 709"/>
    <w:qFormat/>
    <w:rPr>
      <w:rFonts w:cs="OpenSymbol"/>
    </w:rPr>
  </w:style>
  <w:style w:type="character" w:styleId="ListLabel710" w:customStyle="1">
    <w:name w:val="ListLabel 710"/>
    <w:qFormat/>
    <w:rPr>
      <w:rFonts w:cs="OpenSymbol"/>
    </w:rPr>
  </w:style>
  <w:style w:type="character" w:styleId="ListLabel711" w:customStyle="1">
    <w:name w:val="ListLabel 711"/>
    <w:qFormat/>
    <w:rPr>
      <w:rFonts w:cs="OpenSymbol"/>
    </w:rPr>
  </w:style>
  <w:style w:type="character" w:styleId="ListLabel712" w:customStyle="1">
    <w:name w:val="ListLabel 712"/>
    <w:qFormat/>
    <w:rPr>
      <w:rFonts w:cs="OpenSymbol"/>
    </w:rPr>
  </w:style>
  <w:style w:type="character" w:styleId="ListLabel713" w:customStyle="1">
    <w:name w:val="ListLabel 713"/>
    <w:qFormat/>
    <w:rPr>
      <w:rFonts w:cs="OpenSymbol"/>
    </w:rPr>
  </w:style>
  <w:style w:type="character" w:styleId="ListLabel714" w:customStyle="1">
    <w:name w:val="ListLabel 714"/>
    <w:qFormat/>
    <w:rPr>
      <w:rFonts w:cs="OpenSymbol"/>
    </w:rPr>
  </w:style>
  <w:style w:type="character" w:styleId="ListLabel715" w:customStyle="1">
    <w:name w:val="ListLabel 715"/>
    <w:qFormat/>
    <w:rPr>
      <w:rFonts w:cs="OpenSymbol"/>
    </w:rPr>
  </w:style>
  <w:style w:type="character" w:styleId="ListLabel716" w:customStyle="1">
    <w:name w:val="ListLabel 716"/>
    <w:qFormat/>
    <w:rPr>
      <w:rFonts w:cs="OpenSymbol"/>
    </w:rPr>
  </w:style>
  <w:style w:type="character" w:styleId="ListLabel717" w:customStyle="1">
    <w:name w:val="ListLabel 717"/>
    <w:qFormat/>
    <w:rPr>
      <w:rFonts w:cs="OpenSymbol"/>
      <w:b w:val="false"/>
    </w:rPr>
  </w:style>
  <w:style w:type="character" w:styleId="ListLabel718" w:customStyle="1">
    <w:name w:val="ListLabel 718"/>
    <w:qFormat/>
    <w:rPr>
      <w:rFonts w:cs="OpenSymbol"/>
    </w:rPr>
  </w:style>
  <w:style w:type="character" w:styleId="ListLabel719" w:customStyle="1">
    <w:name w:val="ListLabel 719"/>
    <w:qFormat/>
    <w:rPr>
      <w:rFonts w:cs="OpenSymbol"/>
    </w:rPr>
  </w:style>
  <w:style w:type="character" w:styleId="ListLabel720" w:customStyle="1">
    <w:name w:val="ListLabel 720"/>
    <w:qFormat/>
    <w:rPr>
      <w:rFonts w:cs="OpenSymbol"/>
    </w:rPr>
  </w:style>
  <w:style w:type="character" w:styleId="ListLabel721" w:customStyle="1">
    <w:name w:val="ListLabel 721"/>
    <w:qFormat/>
    <w:rPr>
      <w:rFonts w:cs="OpenSymbol"/>
    </w:rPr>
  </w:style>
  <w:style w:type="character" w:styleId="ListLabel722" w:customStyle="1">
    <w:name w:val="ListLabel 722"/>
    <w:qFormat/>
    <w:rPr>
      <w:rFonts w:cs="OpenSymbol"/>
    </w:rPr>
  </w:style>
  <w:style w:type="character" w:styleId="ListLabel723" w:customStyle="1">
    <w:name w:val="ListLabel 723"/>
    <w:qFormat/>
    <w:rPr>
      <w:rFonts w:cs="OpenSymbol"/>
    </w:rPr>
  </w:style>
  <w:style w:type="character" w:styleId="ListLabel724" w:customStyle="1">
    <w:name w:val="ListLabel 724"/>
    <w:qFormat/>
    <w:rPr>
      <w:rFonts w:cs="OpenSymbol"/>
    </w:rPr>
  </w:style>
  <w:style w:type="character" w:styleId="ListLabel725" w:customStyle="1">
    <w:name w:val="ListLabel 725"/>
    <w:qFormat/>
    <w:rPr>
      <w:rFonts w:cs="OpenSymbol"/>
    </w:rPr>
  </w:style>
  <w:style w:type="character" w:styleId="ListLabel726" w:customStyle="1">
    <w:name w:val="ListLabel 726"/>
    <w:qFormat/>
    <w:rPr>
      <w:rFonts w:cs="OpenSymbol"/>
      <w:b/>
    </w:rPr>
  </w:style>
  <w:style w:type="character" w:styleId="ListLabel727" w:customStyle="1">
    <w:name w:val="ListLabel 727"/>
    <w:qFormat/>
    <w:rPr>
      <w:rFonts w:cs="OpenSymbol"/>
    </w:rPr>
  </w:style>
  <w:style w:type="character" w:styleId="ListLabel728" w:customStyle="1">
    <w:name w:val="ListLabel 728"/>
    <w:qFormat/>
    <w:rPr>
      <w:rFonts w:cs="OpenSymbol"/>
    </w:rPr>
  </w:style>
  <w:style w:type="character" w:styleId="ListLabel729" w:customStyle="1">
    <w:name w:val="ListLabel 729"/>
    <w:qFormat/>
    <w:rPr>
      <w:rFonts w:cs="OpenSymbol"/>
    </w:rPr>
  </w:style>
  <w:style w:type="character" w:styleId="ListLabel730" w:customStyle="1">
    <w:name w:val="ListLabel 730"/>
    <w:qFormat/>
    <w:rPr>
      <w:rFonts w:cs="OpenSymbol"/>
    </w:rPr>
  </w:style>
  <w:style w:type="character" w:styleId="ListLabel731" w:customStyle="1">
    <w:name w:val="ListLabel 731"/>
    <w:qFormat/>
    <w:rPr>
      <w:rFonts w:cs="OpenSymbol"/>
    </w:rPr>
  </w:style>
  <w:style w:type="character" w:styleId="ListLabel732" w:customStyle="1">
    <w:name w:val="ListLabel 732"/>
    <w:qFormat/>
    <w:rPr>
      <w:rFonts w:cs="OpenSymbol"/>
    </w:rPr>
  </w:style>
  <w:style w:type="character" w:styleId="ListLabel733" w:customStyle="1">
    <w:name w:val="ListLabel 733"/>
    <w:qFormat/>
    <w:rPr>
      <w:rFonts w:cs="OpenSymbol"/>
    </w:rPr>
  </w:style>
  <w:style w:type="character" w:styleId="ListLabel734" w:customStyle="1">
    <w:name w:val="ListLabel 734"/>
    <w:qFormat/>
    <w:rPr>
      <w:rFonts w:cs="OpenSymbol"/>
    </w:rPr>
  </w:style>
  <w:style w:type="character" w:styleId="ListLabel735" w:customStyle="1">
    <w:name w:val="ListLabel 735"/>
    <w:qFormat/>
    <w:rPr>
      <w:rFonts w:cs="OpenSymbol"/>
      <w:b w:val="false"/>
      <w:sz w:val="24"/>
    </w:rPr>
  </w:style>
  <w:style w:type="character" w:styleId="ListLabel736" w:customStyle="1">
    <w:name w:val="ListLabel 736"/>
    <w:qFormat/>
    <w:rPr>
      <w:rFonts w:cs="OpenSymbol"/>
    </w:rPr>
  </w:style>
  <w:style w:type="character" w:styleId="ListLabel737" w:customStyle="1">
    <w:name w:val="ListLabel 737"/>
    <w:qFormat/>
    <w:rPr>
      <w:rFonts w:cs="OpenSymbol"/>
    </w:rPr>
  </w:style>
  <w:style w:type="character" w:styleId="ListLabel738" w:customStyle="1">
    <w:name w:val="ListLabel 738"/>
    <w:qFormat/>
    <w:rPr>
      <w:rFonts w:cs="OpenSymbol"/>
    </w:rPr>
  </w:style>
  <w:style w:type="character" w:styleId="ListLabel739" w:customStyle="1">
    <w:name w:val="ListLabel 739"/>
    <w:qFormat/>
    <w:rPr>
      <w:rFonts w:cs="OpenSymbol"/>
    </w:rPr>
  </w:style>
  <w:style w:type="character" w:styleId="ListLabel740" w:customStyle="1">
    <w:name w:val="ListLabel 740"/>
    <w:qFormat/>
    <w:rPr>
      <w:rFonts w:cs="OpenSymbol"/>
    </w:rPr>
  </w:style>
  <w:style w:type="character" w:styleId="ListLabel741" w:customStyle="1">
    <w:name w:val="ListLabel 741"/>
    <w:qFormat/>
    <w:rPr>
      <w:rFonts w:cs="OpenSymbol"/>
    </w:rPr>
  </w:style>
  <w:style w:type="character" w:styleId="ListLabel742" w:customStyle="1">
    <w:name w:val="ListLabel 742"/>
    <w:qFormat/>
    <w:rPr>
      <w:rFonts w:cs="OpenSymbol"/>
    </w:rPr>
  </w:style>
  <w:style w:type="character" w:styleId="ListLabel743" w:customStyle="1">
    <w:name w:val="ListLabel 743"/>
    <w:qFormat/>
    <w:rPr>
      <w:rFonts w:cs="OpenSymbol"/>
    </w:rPr>
  </w:style>
  <w:style w:type="character" w:styleId="ListLabel744" w:customStyle="1">
    <w:name w:val="ListLabel 744"/>
    <w:qFormat/>
    <w:rPr>
      <w:rFonts w:cs="OpenSymbol"/>
    </w:rPr>
  </w:style>
  <w:style w:type="character" w:styleId="ListLabel745" w:customStyle="1">
    <w:name w:val="ListLabel 745"/>
    <w:qFormat/>
    <w:rPr>
      <w:rFonts w:cs="OpenSymbol"/>
    </w:rPr>
  </w:style>
  <w:style w:type="character" w:styleId="ListLabel746" w:customStyle="1">
    <w:name w:val="ListLabel 746"/>
    <w:qFormat/>
    <w:rPr>
      <w:rFonts w:cs="OpenSymbol"/>
    </w:rPr>
  </w:style>
  <w:style w:type="character" w:styleId="ListLabel747" w:customStyle="1">
    <w:name w:val="ListLabel 747"/>
    <w:qFormat/>
    <w:rPr>
      <w:rFonts w:cs="OpenSymbol"/>
    </w:rPr>
  </w:style>
  <w:style w:type="character" w:styleId="ListLabel748" w:customStyle="1">
    <w:name w:val="ListLabel 748"/>
    <w:qFormat/>
    <w:rPr>
      <w:rFonts w:cs="OpenSymbol"/>
    </w:rPr>
  </w:style>
  <w:style w:type="character" w:styleId="ListLabel749" w:customStyle="1">
    <w:name w:val="ListLabel 749"/>
    <w:qFormat/>
    <w:rPr>
      <w:rFonts w:cs="OpenSymbol"/>
    </w:rPr>
  </w:style>
  <w:style w:type="character" w:styleId="ListLabel750" w:customStyle="1">
    <w:name w:val="ListLabel 750"/>
    <w:qFormat/>
    <w:rPr>
      <w:rFonts w:cs="OpenSymbol"/>
    </w:rPr>
  </w:style>
  <w:style w:type="character" w:styleId="ListLabel751" w:customStyle="1">
    <w:name w:val="ListLabel 751"/>
    <w:qFormat/>
    <w:rPr>
      <w:rFonts w:cs="OpenSymbol"/>
    </w:rPr>
  </w:style>
  <w:style w:type="character" w:styleId="ListLabel752" w:customStyle="1">
    <w:name w:val="ListLabel 752"/>
    <w:qFormat/>
    <w:rPr>
      <w:rFonts w:cs="OpenSymbol"/>
    </w:rPr>
  </w:style>
  <w:style w:type="character" w:styleId="ListLabel753" w:customStyle="1">
    <w:name w:val="ListLabel 753"/>
    <w:qFormat/>
    <w:rPr>
      <w:b/>
    </w:rPr>
  </w:style>
  <w:style w:type="character" w:styleId="ListLabel754" w:customStyle="1">
    <w:name w:val="ListLabel 754"/>
    <w:qFormat/>
    <w:rPr>
      <w:rFonts w:cs="OpenSymbol"/>
      <w:b/>
    </w:rPr>
  </w:style>
  <w:style w:type="character" w:styleId="ListLabel755" w:customStyle="1">
    <w:name w:val="ListLabel 755"/>
    <w:qFormat/>
    <w:rPr>
      <w:rFonts w:cs="OpenSymbol"/>
    </w:rPr>
  </w:style>
  <w:style w:type="character" w:styleId="ListLabel756" w:customStyle="1">
    <w:name w:val="ListLabel 756"/>
    <w:qFormat/>
    <w:rPr>
      <w:rFonts w:cs="OpenSymbol"/>
    </w:rPr>
  </w:style>
  <w:style w:type="character" w:styleId="ListLabel757" w:customStyle="1">
    <w:name w:val="ListLabel 757"/>
    <w:qFormat/>
    <w:rPr>
      <w:rFonts w:cs="OpenSymbol"/>
    </w:rPr>
  </w:style>
  <w:style w:type="character" w:styleId="ListLabel758" w:customStyle="1">
    <w:name w:val="ListLabel 758"/>
    <w:qFormat/>
    <w:rPr>
      <w:rFonts w:cs="OpenSymbol"/>
    </w:rPr>
  </w:style>
  <w:style w:type="character" w:styleId="ListLabel759" w:customStyle="1">
    <w:name w:val="ListLabel 759"/>
    <w:qFormat/>
    <w:rPr>
      <w:rFonts w:cs="OpenSymbol"/>
    </w:rPr>
  </w:style>
  <w:style w:type="character" w:styleId="ListLabel760" w:customStyle="1">
    <w:name w:val="ListLabel 760"/>
    <w:qFormat/>
    <w:rPr>
      <w:rFonts w:cs="OpenSymbol"/>
    </w:rPr>
  </w:style>
  <w:style w:type="character" w:styleId="ListLabel761" w:customStyle="1">
    <w:name w:val="ListLabel 761"/>
    <w:qFormat/>
    <w:rPr>
      <w:rFonts w:cs="OpenSymbol"/>
    </w:rPr>
  </w:style>
  <w:style w:type="character" w:styleId="ListLabel762" w:customStyle="1">
    <w:name w:val="ListLabel 762"/>
    <w:qFormat/>
    <w:rPr>
      <w:rFonts w:cs="OpenSymbol"/>
    </w:rPr>
  </w:style>
  <w:style w:type="character" w:styleId="ListLabel763" w:customStyle="1">
    <w:name w:val="ListLabel 763"/>
    <w:qFormat/>
    <w:rPr>
      <w:b/>
    </w:rPr>
  </w:style>
  <w:style w:type="character" w:styleId="ListLabel764" w:customStyle="1">
    <w:name w:val="ListLabel 764"/>
    <w:qFormat/>
    <w:rPr>
      <w:b/>
    </w:rPr>
  </w:style>
  <w:style w:type="character" w:styleId="ListLabel765" w:customStyle="1">
    <w:name w:val="ListLabel 765"/>
    <w:qFormat/>
    <w:rPr>
      <w:rFonts w:ascii="Cambria" w:hAnsi="Cambria"/>
      <w:color w:val="auto"/>
    </w:rPr>
  </w:style>
  <w:style w:type="character" w:styleId="ListLabel766" w:customStyle="1">
    <w:name w:val="ListLabel 766"/>
    <w:qFormat/>
    <w:rPr>
      <w:b/>
    </w:rPr>
  </w:style>
  <w:style w:type="character" w:styleId="ListLabel767" w:customStyle="1">
    <w:name w:val="ListLabel 767"/>
    <w:qFormat/>
    <w:rPr>
      <w:rFonts w:cs="OpenSymbol"/>
      <w:b w:val="false"/>
      <w:sz w:val="24"/>
    </w:rPr>
  </w:style>
  <w:style w:type="character" w:styleId="ListLabel768" w:customStyle="1">
    <w:name w:val="ListLabel 768"/>
    <w:qFormat/>
    <w:rPr>
      <w:rFonts w:cs="OpenSymbol"/>
    </w:rPr>
  </w:style>
  <w:style w:type="character" w:styleId="ListLabel769" w:customStyle="1">
    <w:name w:val="ListLabel 769"/>
    <w:qFormat/>
    <w:rPr>
      <w:rFonts w:cs="OpenSymbol"/>
    </w:rPr>
  </w:style>
  <w:style w:type="character" w:styleId="ListLabel770" w:customStyle="1">
    <w:name w:val="ListLabel 770"/>
    <w:qFormat/>
    <w:rPr>
      <w:rFonts w:cs="OpenSymbol"/>
    </w:rPr>
  </w:style>
  <w:style w:type="character" w:styleId="ListLabel771" w:customStyle="1">
    <w:name w:val="ListLabel 771"/>
    <w:qFormat/>
    <w:rPr>
      <w:rFonts w:cs="OpenSymbol"/>
    </w:rPr>
  </w:style>
  <w:style w:type="character" w:styleId="ListLabel772" w:customStyle="1">
    <w:name w:val="ListLabel 772"/>
    <w:qFormat/>
    <w:rPr>
      <w:rFonts w:cs="OpenSymbol"/>
    </w:rPr>
  </w:style>
  <w:style w:type="character" w:styleId="ListLabel773" w:customStyle="1">
    <w:name w:val="ListLabel 773"/>
    <w:qFormat/>
    <w:rPr>
      <w:rFonts w:cs="OpenSymbol"/>
    </w:rPr>
  </w:style>
  <w:style w:type="character" w:styleId="ListLabel774" w:customStyle="1">
    <w:name w:val="ListLabel 774"/>
    <w:qFormat/>
    <w:rPr>
      <w:rFonts w:cs="OpenSymbol"/>
    </w:rPr>
  </w:style>
  <w:style w:type="character" w:styleId="ListLabel775" w:customStyle="1">
    <w:name w:val="ListLabel 775"/>
    <w:qFormat/>
    <w:rPr>
      <w:rFonts w:cs="OpenSymbol"/>
    </w:rPr>
  </w:style>
  <w:style w:type="character" w:styleId="ListLabel776" w:customStyle="1">
    <w:name w:val="ListLabel 776"/>
    <w:qFormat/>
    <w:rPr>
      <w:rFonts w:cs="OpenSymbol"/>
      <w:b w:val="false"/>
      <w:sz w:val="24"/>
    </w:rPr>
  </w:style>
  <w:style w:type="character" w:styleId="ListLabel777" w:customStyle="1">
    <w:name w:val="ListLabel 777"/>
    <w:qFormat/>
    <w:rPr>
      <w:rFonts w:cs="OpenSymbol"/>
    </w:rPr>
  </w:style>
  <w:style w:type="character" w:styleId="ListLabel778" w:customStyle="1">
    <w:name w:val="ListLabel 778"/>
    <w:qFormat/>
    <w:rPr>
      <w:rFonts w:cs="OpenSymbol"/>
    </w:rPr>
  </w:style>
  <w:style w:type="character" w:styleId="ListLabel779" w:customStyle="1">
    <w:name w:val="ListLabel 779"/>
    <w:qFormat/>
    <w:rPr>
      <w:rFonts w:cs="OpenSymbol"/>
    </w:rPr>
  </w:style>
  <w:style w:type="character" w:styleId="ListLabel780" w:customStyle="1">
    <w:name w:val="ListLabel 780"/>
    <w:qFormat/>
    <w:rPr>
      <w:rFonts w:cs="OpenSymbol"/>
    </w:rPr>
  </w:style>
  <w:style w:type="character" w:styleId="ListLabel781" w:customStyle="1">
    <w:name w:val="ListLabel 781"/>
    <w:qFormat/>
    <w:rPr>
      <w:rFonts w:cs="OpenSymbol"/>
    </w:rPr>
  </w:style>
  <w:style w:type="character" w:styleId="ListLabel782" w:customStyle="1">
    <w:name w:val="ListLabel 782"/>
    <w:qFormat/>
    <w:rPr>
      <w:rFonts w:cs="OpenSymbol"/>
    </w:rPr>
  </w:style>
  <w:style w:type="character" w:styleId="ListLabel783" w:customStyle="1">
    <w:name w:val="ListLabel 783"/>
    <w:qFormat/>
    <w:rPr>
      <w:rFonts w:cs="OpenSymbol"/>
    </w:rPr>
  </w:style>
  <w:style w:type="character" w:styleId="ListLabel784" w:customStyle="1">
    <w:name w:val="ListLabel 784"/>
    <w:qFormat/>
    <w:rPr>
      <w:rFonts w:cs="OpenSymbol"/>
    </w:rPr>
  </w:style>
  <w:style w:type="character" w:styleId="ListLabel785" w:customStyle="1">
    <w:name w:val="ListLabel 785"/>
    <w:qFormat/>
    <w:rPr>
      <w:rFonts w:cs="OpenSymbol"/>
    </w:rPr>
  </w:style>
  <w:style w:type="character" w:styleId="ListLabel786" w:customStyle="1">
    <w:name w:val="ListLabel 786"/>
    <w:qFormat/>
    <w:rPr>
      <w:rFonts w:cs="OpenSymbol"/>
    </w:rPr>
  </w:style>
  <w:style w:type="character" w:styleId="ListLabel787" w:customStyle="1">
    <w:name w:val="ListLabel 787"/>
    <w:qFormat/>
    <w:rPr>
      <w:rFonts w:cs="OpenSymbol"/>
    </w:rPr>
  </w:style>
  <w:style w:type="character" w:styleId="ListLabel788" w:customStyle="1">
    <w:name w:val="ListLabel 788"/>
    <w:qFormat/>
    <w:rPr>
      <w:rFonts w:cs="OpenSymbol"/>
    </w:rPr>
  </w:style>
  <w:style w:type="character" w:styleId="ListLabel789" w:customStyle="1">
    <w:name w:val="ListLabel 789"/>
    <w:qFormat/>
    <w:rPr>
      <w:rFonts w:cs="OpenSymbol"/>
    </w:rPr>
  </w:style>
  <w:style w:type="character" w:styleId="ListLabel790" w:customStyle="1">
    <w:name w:val="ListLabel 790"/>
    <w:qFormat/>
    <w:rPr>
      <w:rFonts w:cs="OpenSymbol"/>
    </w:rPr>
  </w:style>
  <w:style w:type="character" w:styleId="ListLabel791" w:customStyle="1">
    <w:name w:val="ListLabel 791"/>
    <w:qFormat/>
    <w:rPr>
      <w:rFonts w:cs="OpenSymbol"/>
    </w:rPr>
  </w:style>
  <w:style w:type="character" w:styleId="ListLabel792" w:customStyle="1">
    <w:name w:val="ListLabel 792"/>
    <w:qFormat/>
    <w:rPr>
      <w:rFonts w:cs="OpenSymbol"/>
    </w:rPr>
  </w:style>
  <w:style w:type="character" w:styleId="ListLabel793" w:customStyle="1">
    <w:name w:val="ListLabel 793"/>
    <w:qFormat/>
    <w:rPr>
      <w:rFonts w:cs="OpenSymbol"/>
    </w:rPr>
  </w:style>
  <w:style w:type="character" w:styleId="ListLabel794" w:customStyle="1">
    <w:name w:val="ListLabel 794"/>
    <w:qFormat/>
    <w:rPr>
      <w:rFonts w:cs="OpenSymbol"/>
    </w:rPr>
  </w:style>
  <w:style w:type="character" w:styleId="ListLabel795" w:customStyle="1">
    <w:name w:val="ListLabel 795"/>
    <w:qFormat/>
    <w:rPr>
      <w:rFonts w:cs="OpenSymbol"/>
    </w:rPr>
  </w:style>
  <w:style w:type="character" w:styleId="ListLabel796" w:customStyle="1">
    <w:name w:val="ListLabel 796"/>
    <w:qFormat/>
    <w:rPr>
      <w:rFonts w:cs="OpenSymbol"/>
    </w:rPr>
  </w:style>
  <w:style w:type="character" w:styleId="ListLabel797" w:customStyle="1">
    <w:name w:val="ListLabel 797"/>
    <w:qFormat/>
    <w:rPr>
      <w:rFonts w:cs="OpenSymbol"/>
    </w:rPr>
  </w:style>
  <w:style w:type="character" w:styleId="ListLabel798" w:customStyle="1">
    <w:name w:val="ListLabel 798"/>
    <w:qFormat/>
    <w:rPr>
      <w:rFonts w:cs="OpenSymbol"/>
    </w:rPr>
  </w:style>
  <w:style w:type="character" w:styleId="ListLabel799" w:customStyle="1">
    <w:name w:val="ListLabel 799"/>
    <w:qFormat/>
    <w:rPr>
      <w:rFonts w:cs="OpenSymbol"/>
    </w:rPr>
  </w:style>
  <w:style w:type="character" w:styleId="ListLabel800" w:customStyle="1">
    <w:name w:val="ListLabel 800"/>
    <w:qFormat/>
    <w:rPr>
      <w:rFonts w:cs="OpenSymbol"/>
    </w:rPr>
  </w:style>
  <w:style w:type="character" w:styleId="ListLabel801" w:customStyle="1">
    <w:name w:val="ListLabel 801"/>
    <w:qFormat/>
    <w:rPr>
      <w:rFonts w:cs="OpenSymbol"/>
    </w:rPr>
  </w:style>
  <w:style w:type="character" w:styleId="ListLabel802" w:customStyle="1">
    <w:name w:val="ListLabel 802"/>
    <w:qFormat/>
    <w:rPr>
      <w:rFonts w:cs="OpenSymbol"/>
    </w:rPr>
  </w:style>
  <w:style w:type="character" w:styleId="ListLabel803" w:customStyle="1">
    <w:name w:val="ListLabel 803"/>
    <w:qFormat/>
    <w:rPr>
      <w:rFonts w:cs="OpenSymbol"/>
      <w:b w:val="false"/>
    </w:rPr>
  </w:style>
  <w:style w:type="character" w:styleId="ListLabel804" w:customStyle="1">
    <w:name w:val="ListLabel 804"/>
    <w:qFormat/>
    <w:rPr>
      <w:rFonts w:cs="OpenSymbol"/>
    </w:rPr>
  </w:style>
  <w:style w:type="character" w:styleId="ListLabel805" w:customStyle="1">
    <w:name w:val="ListLabel 805"/>
    <w:qFormat/>
    <w:rPr>
      <w:rFonts w:cs="OpenSymbol"/>
    </w:rPr>
  </w:style>
  <w:style w:type="character" w:styleId="ListLabel806" w:customStyle="1">
    <w:name w:val="ListLabel 806"/>
    <w:qFormat/>
    <w:rPr>
      <w:rFonts w:cs="OpenSymbol"/>
    </w:rPr>
  </w:style>
  <w:style w:type="character" w:styleId="ListLabel807" w:customStyle="1">
    <w:name w:val="ListLabel 807"/>
    <w:qFormat/>
    <w:rPr>
      <w:rFonts w:cs="OpenSymbol"/>
    </w:rPr>
  </w:style>
  <w:style w:type="character" w:styleId="ListLabel808" w:customStyle="1">
    <w:name w:val="ListLabel 808"/>
    <w:qFormat/>
    <w:rPr>
      <w:rFonts w:cs="OpenSymbol"/>
    </w:rPr>
  </w:style>
  <w:style w:type="character" w:styleId="ListLabel809" w:customStyle="1">
    <w:name w:val="ListLabel 809"/>
    <w:qFormat/>
    <w:rPr>
      <w:rFonts w:cs="OpenSymbol"/>
    </w:rPr>
  </w:style>
  <w:style w:type="character" w:styleId="ListLabel810" w:customStyle="1">
    <w:name w:val="ListLabel 810"/>
    <w:qFormat/>
    <w:rPr>
      <w:rFonts w:cs="OpenSymbol"/>
    </w:rPr>
  </w:style>
  <w:style w:type="character" w:styleId="ListLabel811" w:customStyle="1">
    <w:name w:val="ListLabel 811"/>
    <w:qFormat/>
    <w:rPr>
      <w:rFonts w:cs="OpenSymbol"/>
    </w:rPr>
  </w:style>
  <w:style w:type="character" w:styleId="ListLabel812" w:customStyle="1">
    <w:name w:val="ListLabel 812"/>
    <w:qFormat/>
    <w:rPr>
      <w:rFonts w:cs="OpenSymbol"/>
      <w:b w:val="false"/>
    </w:rPr>
  </w:style>
  <w:style w:type="character" w:styleId="ListLabel813" w:customStyle="1">
    <w:name w:val="ListLabel 813"/>
    <w:qFormat/>
    <w:rPr>
      <w:rFonts w:cs="OpenSymbol"/>
    </w:rPr>
  </w:style>
  <w:style w:type="character" w:styleId="ListLabel814" w:customStyle="1">
    <w:name w:val="ListLabel 814"/>
    <w:qFormat/>
    <w:rPr>
      <w:rFonts w:cs="OpenSymbol"/>
    </w:rPr>
  </w:style>
  <w:style w:type="character" w:styleId="ListLabel815" w:customStyle="1">
    <w:name w:val="ListLabel 815"/>
    <w:qFormat/>
    <w:rPr>
      <w:rFonts w:cs="OpenSymbol"/>
    </w:rPr>
  </w:style>
  <w:style w:type="character" w:styleId="ListLabel816" w:customStyle="1">
    <w:name w:val="ListLabel 816"/>
    <w:qFormat/>
    <w:rPr>
      <w:rFonts w:cs="OpenSymbol"/>
    </w:rPr>
  </w:style>
  <w:style w:type="character" w:styleId="ListLabel817" w:customStyle="1">
    <w:name w:val="ListLabel 817"/>
    <w:qFormat/>
    <w:rPr>
      <w:rFonts w:cs="OpenSymbol"/>
    </w:rPr>
  </w:style>
  <w:style w:type="character" w:styleId="ListLabel818" w:customStyle="1">
    <w:name w:val="ListLabel 818"/>
    <w:qFormat/>
    <w:rPr>
      <w:rFonts w:cs="OpenSymbol"/>
    </w:rPr>
  </w:style>
  <w:style w:type="character" w:styleId="ListLabel819" w:customStyle="1">
    <w:name w:val="ListLabel 819"/>
    <w:qFormat/>
    <w:rPr>
      <w:rFonts w:cs="OpenSymbol"/>
    </w:rPr>
  </w:style>
  <w:style w:type="character" w:styleId="ListLabel820" w:customStyle="1">
    <w:name w:val="ListLabel 820"/>
    <w:qFormat/>
    <w:rPr>
      <w:rFonts w:cs="OpenSymbol"/>
    </w:rPr>
  </w:style>
  <w:style w:type="character" w:styleId="ListLabel821" w:customStyle="1">
    <w:name w:val="ListLabel 821"/>
    <w:qFormat/>
    <w:rPr>
      <w:rFonts w:cs="OpenSymbol"/>
      <w:b w:val="false"/>
    </w:rPr>
  </w:style>
  <w:style w:type="character" w:styleId="ListLabel822" w:customStyle="1">
    <w:name w:val="ListLabel 822"/>
    <w:qFormat/>
    <w:rPr>
      <w:rFonts w:cs="OpenSymbol"/>
    </w:rPr>
  </w:style>
  <w:style w:type="character" w:styleId="ListLabel823" w:customStyle="1">
    <w:name w:val="ListLabel 823"/>
    <w:qFormat/>
    <w:rPr>
      <w:rFonts w:cs="OpenSymbol"/>
    </w:rPr>
  </w:style>
  <w:style w:type="character" w:styleId="ListLabel824" w:customStyle="1">
    <w:name w:val="ListLabel 824"/>
    <w:qFormat/>
    <w:rPr>
      <w:rFonts w:cs="OpenSymbol"/>
    </w:rPr>
  </w:style>
  <w:style w:type="character" w:styleId="ListLabel825" w:customStyle="1">
    <w:name w:val="ListLabel 825"/>
    <w:qFormat/>
    <w:rPr>
      <w:rFonts w:cs="OpenSymbol"/>
    </w:rPr>
  </w:style>
  <w:style w:type="character" w:styleId="ListLabel826" w:customStyle="1">
    <w:name w:val="ListLabel 826"/>
    <w:qFormat/>
    <w:rPr>
      <w:rFonts w:cs="OpenSymbol"/>
    </w:rPr>
  </w:style>
  <w:style w:type="character" w:styleId="ListLabel827" w:customStyle="1">
    <w:name w:val="ListLabel 827"/>
    <w:qFormat/>
    <w:rPr>
      <w:rFonts w:cs="OpenSymbol"/>
    </w:rPr>
  </w:style>
  <w:style w:type="character" w:styleId="ListLabel828" w:customStyle="1">
    <w:name w:val="ListLabel 828"/>
    <w:qFormat/>
    <w:rPr>
      <w:rFonts w:cs="OpenSymbol"/>
    </w:rPr>
  </w:style>
  <w:style w:type="character" w:styleId="ListLabel829" w:customStyle="1">
    <w:name w:val="ListLabel 829"/>
    <w:qFormat/>
    <w:rPr>
      <w:rFonts w:cs="OpenSymbol"/>
    </w:rPr>
  </w:style>
  <w:style w:type="character" w:styleId="ListLabel830" w:customStyle="1">
    <w:name w:val="ListLabel 830"/>
    <w:qFormat/>
    <w:rPr>
      <w:rFonts w:cs="OpenSymbol"/>
      <w:b w:val="false"/>
    </w:rPr>
  </w:style>
  <w:style w:type="character" w:styleId="ListLabel831" w:customStyle="1">
    <w:name w:val="ListLabel 831"/>
    <w:qFormat/>
    <w:rPr>
      <w:rFonts w:cs="OpenSymbol"/>
    </w:rPr>
  </w:style>
  <w:style w:type="character" w:styleId="ListLabel832" w:customStyle="1">
    <w:name w:val="ListLabel 832"/>
    <w:qFormat/>
    <w:rPr>
      <w:rFonts w:cs="OpenSymbol"/>
    </w:rPr>
  </w:style>
  <w:style w:type="character" w:styleId="ListLabel833" w:customStyle="1">
    <w:name w:val="ListLabel 833"/>
    <w:qFormat/>
    <w:rPr>
      <w:rFonts w:cs="OpenSymbol"/>
    </w:rPr>
  </w:style>
  <w:style w:type="character" w:styleId="ListLabel834" w:customStyle="1">
    <w:name w:val="ListLabel 834"/>
    <w:qFormat/>
    <w:rPr>
      <w:rFonts w:cs="OpenSymbol"/>
    </w:rPr>
  </w:style>
  <w:style w:type="character" w:styleId="ListLabel835" w:customStyle="1">
    <w:name w:val="ListLabel 835"/>
    <w:qFormat/>
    <w:rPr>
      <w:rFonts w:cs="OpenSymbol"/>
    </w:rPr>
  </w:style>
  <w:style w:type="character" w:styleId="ListLabel836" w:customStyle="1">
    <w:name w:val="ListLabel 836"/>
    <w:qFormat/>
    <w:rPr>
      <w:rFonts w:cs="OpenSymbol"/>
    </w:rPr>
  </w:style>
  <w:style w:type="character" w:styleId="ListLabel837" w:customStyle="1">
    <w:name w:val="ListLabel 837"/>
    <w:qFormat/>
    <w:rPr>
      <w:rFonts w:cs="OpenSymbol"/>
    </w:rPr>
  </w:style>
  <w:style w:type="character" w:styleId="ListLabel838" w:customStyle="1">
    <w:name w:val="ListLabel 838"/>
    <w:qFormat/>
    <w:rPr>
      <w:rFonts w:cs="OpenSymbol"/>
    </w:rPr>
  </w:style>
  <w:style w:type="character" w:styleId="ListLabel839" w:customStyle="1">
    <w:name w:val="ListLabel 839"/>
    <w:qFormat/>
    <w:rPr>
      <w:rFonts w:cs="OpenSymbol"/>
      <w:b w:val="false"/>
    </w:rPr>
  </w:style>
  <w:style w:type="character" w:styleId="ListLabel840" w:customStyle="1">
    <w:name w:val="ListLabel 840"/>
    <w:qFormat/>
    <w:rPr>
      <w:rFonts w:cs="OpenSymbol"/>
    </w:rPr>
  </w:style>
  <w:style w:type="character" w:styleId="ListLabel841" w:customStyle="1">
    <w:name w:val="ListLabel 841"/>
    <w:qFormat/>
    <w:rPr>
      <w:rFonts w:cs="OpenSymbol"/>
    </w:rPr>
  </w:style>
  <w:style w:type="character" w:styleId="ListLabel842" w:customStyle="1">
    <w:name w:val="ListLabel 842"/>
    <w:qFormat/>
    <w:rPr>
      <w:rFonts w:cs="OpenSymbol"/>
    </w:rPr>
  </w:style>
  <w:style w:type="character" w:styleId="ListLabel843" w:customStyle="1">
    <w:name w:val="ListLabel 843"/>
    <w:qFormat/>
    <w:rPr>
      <w:rFonts w:cs="OpenSymbol"/>
    </w:rPr>
  </w:style>
  <w:style w:type="character" w:styleId="ListLabel844" w:customStyle="1">
    <w:name w:val="ListLabel 844"/>
    <w:qFormat/>
    <w:rPr>
      <w:rFonts w:cs="OpenSymbol"/>
    </w:rPr>
  </w:style>
  <w:style w:type="character" w:styleId="ListLabel845" w:customStyle="1">
    <w:name w:val="ListLabel 845"/>
    <w:qFormat/>
    <w:rPr>
      <w:rFonts w:cs="OpenSymbol"/>
    </w:rPr>
  </w:style>
  <w:style w:type="character" w:styleId="ListLabel846" w:customStyle="1">
    <w:name w:val="ListLabel 846"/>
    <w:qFormat/>
    <w:rPr>
      <w:rFonts w:cs="OpenSymbol"/>
    </w:rPr>
  </w:style>
  <w:style w:type="character" w:styleId="ListLabel847" w:customStyle="1">
    <w:name w:val="ListLabel 847"/>
    <w:qFormat/>
    <w:rPr>
      <w:rFonts w:cs="OpenSymbol"/>
    </w:rPr>
  </w:style>
  <w:style w:type="character" w:styleId="ListLabel848" w:customStyle="1">
    <w:name w:val="ListLabel 848"/>
    <w:qFormat/>
    <w:rPr>
      <w:rFonts w:cs="OpenSymbol"/>
    </w:rPr>
  </w:style>
  <w:style w:type="character" w:styleId="ListLabel849" w:customStyle="1">
    <w:name w:val="ListLabel 849"/>
    <w:qFormat/>
    <w:rPr>
      <w:rFonts w:cs="OpenSymbol"/>
    </w:rPr>
  </w:style>
  <w:style w:type="character" w:styleId="ListLabel850" w:customStyle="1">
    <w:name w:val="ListLabel 850"/>
    <w:qFormat/>
    <w:rPr>
      <w:rFonts w:cs="OpenSymbol"/>
    </w:rPr>
  </w:style>
  <w:style w:type="character" w:styleId="ListLabel851" w:customStyle="1">
    <w:name w:val="ListLabel 851"/>
    <w:qFormat/>
    <w:rPr>
      <w:rFonts w:cs="OpenSymbol"/>
    </w:rPr>
  </w:style>
  <w:style w:type="character" w:styleId="ListLabel852" w:customStyle="1">
    <w:name w:val="ListLabel 852"/>
    <w:qFormat/>
    <w:rPr>
      <w:rFonts w:cs="OpenSymbol"/>
    </w:rPr>
  </w:style>
  <w:style w:type="character" w:styleId="ListLabel853" w:customStyle="1">
    <w:name w:val="ListLabel 853"/>
    <w:qFormat/>
    <w:rPr>
      <w:rFonts w:cs="OpenSymbol"/>
    </w:rPr>
  </w:style>
  <w:style w:type="character" w:styleId="ListLabel854" w:customStyle="1">
    <w:name w:val="ListLabel 854"/>
    <w:qFormat/>
    <w:rPr>
      <w:rFonts w:cs="OpenSymbol"/>
    </w:rPr>
  </w:style>
  <w:style w:type="character" w:styleId="ListLabel855" w:customStyle="1">
    <w:name w:val="ListLabel 855"/>
    <w:qFormat/>
    <w:rPr>
      <w:rFonts w:cs="OpenSymbol"/>
    </w:rPr>
  </w:style>
  <w:style w:type="character" w:styleId="ListLabel856" w:customStyle="1">
    <w:name w:val="ListLabel 856"/>
    <w:qFormat/>
    <w:rPr>
      <w:rFonts w:cs="OpenSymbol"/>
    </w:rPr>
  </w:style>
  <w:style w:type="character" w:styleId="ListLabel857" w:customStyle="1">
    <w:name w:val="ListLabel 857"/>
    <w:qFormat/>
    <w:rPr>
      <w:rFonts w:cs="OpenSymbol"/>
      <w:sz w:val="24"/>
    </w:rPr>
  </w:style>
  <w:style w:type="character" w:styleId="ListLabel858" w:customStyle="1">
    <w:name w:val="ListLabel 858"/>
    <w:qFormat/>
    <w:rPr>
      <w:rFonts w:cs="OpenSymbol"/>
    </w:rPr>
  </w:style>
  <w:style w:type="character" w:styleId="ListLabel859" w:customStyle="1">
    <w:name w:val="ListLabel 859"/>
    <w:qFormat/>
    <w:rPr>
      <w:rFonts w:cs="OpenSymbol"/>
    </w:rPr>
  </w:style>
  <w:style w:type="character" w:styleId="ListLabel860" w:customStyle="1">
    <w:name w:val="ListLabel 860"/>
    <w:qFormat/>
    <w:rPr>
      <w:rFonts w:cs="OpenSymbol"/>
    </w:rPr>
  </w:style>
  <w:style w:type="character" w:styleId="ListLabel861" w:customStyle="1">
    <w:name w:val="ListLabel 861"/>
    <w:qFormat/>
    <w:rPr>
      <w:rFonts w:cs="OpenSymbol"/>
    </w:rPr>
  </w:style>
  <w:style w:type="character" w:styleId="ListLabel862" w:customStyle="1">
    <w:name w:val="ListLabel 862"/>
    <w:qFormat/>
    <w:rPr>
      <w:rFonts w:cs="OpenSymbol"/>
    </w:rPr>
  </w:style>
  <w:style w:type="character" w:styleId="ListLabel863" w:customStyle="1">
    <w:name w:val="ListLabel 863"/>
    <w:qFormat/>
    <w:rPr>
      <w:rFonts w:cs="OpenSymbol"/>
    </w:rPr>
  </w:style>
  <w:style w:type="character" w:styleId="ListLabel864" w:customStyle="1">
    <w:name w:val="ListLabel 864"/>
    <w:qFormat/>
    <w:rPr>
      <w:rFonts w:cs="OpenSymbol"/>
    </w:rPr>
  </w:style>
  <w:style w:type="character" w:styleId="ListLabel865" w:customStyle="1">
    <w:name w:val="ListLabel 865"/>
    <w:qFormat/>
    <w:rPr>
      <w:rFonts w:cs="OpenSymbol"/>
    </w:rPr>
  </w:style>
  <w:style w:type="character" w:styleId="ListLabel866" w:customStyle="1">
    <w:name w:val="ListLabel 866"/>
    <w:qFormat/>
    <w:rPr>
      <w:rFonts w:cs="OpenSymbol"/>
      <w:b w:val="false"/>
    </w:rPr>
  </w:style>
  <w:style w:type="character" w:styleId="ListLabel867" w:customStyle="1">
    <w:name w:val="ListLabel 867"/>
    <w:qFormat/>
    <w:rPr>
      <w:rFonts w:cs="OpenSymbol"/>
    </w:rPr>
  </w:style>
  <w:style w:type="character" w:styleId="ListLabel868" w:customStyle="1">
    <w:name w:val="ListLabel 868"/>
    <w:qFormat/>
    <w:rPr>
      <w:rFonts w:cs="OpenSymbol"/>
    </w:rPr>
  </w:style>
  <w:style w:type="character" w:styleId="ListLabel869" w:customStyle="1">
    <w:name w:val="ListLabel 869"/>
    <w:qFormat/>
    <w:rPr>
      <w:rFonts w:cs="OpenSymbol"/>
    </w:rPr>
  </w:style>
  <w:style w:type="character" w:styleId="ListLabel870" w:customStyle="1">
    <w:name w:val="ListLabel 870"/>
    <w:qFormat/>
    <w:rPr>
      <w:rFonts w:cs="OpenSymbol"/>
    </w:rPr>
  </w:style>
  <w:style w:type="character" w:styleId="ListLabel871" w:customStyle="1">
    <w:name w:val="ListLabel 871"/>
    <w:qFormat/>
    <w:rPr>
      <w:rFonts w:cs="OpenSymbol"/>
    </w:rPr>
  </w:style>
  <w:style w:type="character" w:styleId="ListLabel872" w:customStyle="1">
    <w:name w:val="ListLabel 872"/>
    <w:qFormat/>
    <w:rPr>
      <w:rFonts w:cs="OpenSymbol"/>
    </w:rPr>
  </w:style>
  <w:style w:type="character" w:styleId="ListLabel873" w:customStyle="1">
    <w:name w:val="ListLabel 873"/>
    <w:qFormat/>
    <w:rPr>
      <w:rFonts w:cs="OpenSymbol"/>
    </w:rPr>
  </w:style>
  <w:style w:type="character" w:styleId="ListLabel874" w:customStyle="1">
    <w:name w:val="ListLabel 874"/>
    <w:qFormat/>
    <w:rPr>
      <w:rFonts w:cs="OpenSymbol"/>
    </w:rPr>
  </w:style>
  <w:style w:type="character" w:styleId="ListLabel875" w:customStyle="1">
    <w:name w:val="ListLabel 875"/>
    <w:qFormat/>
    <w:rPr>
      <w:rFonts w:cs="OpenSymbol"/>
      <w:b w:val="false"/>
    </w:rPr>
  </w:style>
  <w:style w:type="character" w:styleId="ListLabel876" w:customStyle="1">
    <w:name w:val="ListLabel 876"/>
    <w:qFormat/>
    <w:rPr>
      <w:rFonts w:cs="OpenSymbol"/>
    </w:rPr>
  </w:style>
  <w:style w:type="character" w:styleId="ListLabel877" w:customStyle="1">
    <w:name w:val="ListLabel 877"/>
    <w:qFormat/>
    <w:rPr>
      <w:rFonts w:cs="OpenSymbol"/>
    </w:rPr>
  </w:style>
  <w:style w:type="character" w:styleId="ListLabel878" w:customStyle="1">
    <w:name w:val="ListLabel 878"/>
    <w:qFormat/>
    <w:rPr>
      <w:rFonts w:cs="OpenSymbol"/>
    </w:rPr>
  </w:style>
  <w:style w:type="character" w:styleId="ListLabel879" w:customStyle="1">
    <w:name w:val="ListLabel 879"/>
    <w:qFormat/>
    <w:rPr>
      <w:rFonts w:cs="OpenSymbol"/>
    </w:rPr>
  </w:style>
  <w:style w:type="character" w:styleId="ListLabel880" w:customStyle="1">
    <w:name w:val="ListLabel 880"/>
    <w:qFormat/>
    <w:rPr>
      <w:rFonts w:cs="OpenSymbol"/>
    </w:rPr>
  </w:style>
  <w:style w:type="character" w:styleId="ListLabel881" w:customStyle="1">
    <w:name w:val="ListLabel 881"/>
    <w:qFormat/>
    <w:rPr>
      <w:rFonts w:cs="OpenSymbol"/>
    </w:rPr>
  </w:style>
  <w:style w:type="character" w:styleId="ListLabel882" w:customStyle="1">
    <w:name w:val="ListLabel 882"/>
    <w:qFormat/>
    <w:rPr>
      <w:rFonts w:cs="OpenSymbol"/>
    </w:rPr>
  </w:style>
  <w:style w:type="character" w:styleId="ListLabel883" w:customStyle="1">
    <w:name w:val="ListLabel 883"/>
    <w:qFormat/>
    <w:rPr>
      <w:rFonts w:cs="OpenSymbol"/>
    </w:rPr>
  </w:style>
  <w:style w:type="character" w:styleId="ListLabel884" w:customStyle="1">
    <w:name w:val="ListLabel 884"/>
    <w:qFormat/>
    <w:rPr>
      <w:rFonts w:cs="Symbol"/>
      <w:b w:val="false"/>
      <w:sz w:val="24"/>
    </w:rPr>
  </w:style>
  <w:style w:type="character" w:styleId="ListLabel885" w:customStyle="1">
    <w:name w:val="ListLabel 885"/>
    <w:qFormat/>
    <w:rPr>
      <w:rFonts w:cs="StarSymbol;Arial Unicode MS"/>
      <w:sz w:val="18"/>
      <w:szCs w:val="18"/>
      <w:u w:val="none"/>
    </w:rPr>
  </w:style>
  <w:style w:type="character" w:styleId="ListLabel886" w:customStyle="1">
    <w:name w:val="ListLabel 886"/>
    <w:qFormat/>
    <w:rPr>
      <w:rFonts w:cs="StarSymbol;Arial Unicode MS"/>
      <w:sz w:val="18"/>
      <w:szCs w:val="18"/>
      <w:u w:val="none"/>
    </w:rPr>
  </w:style>
  <w:style w:type="character" w:styleId="ListLabel887" w:customStyle="1">
    <w:name w:val="ListLabel 887"/>
    <w:qFormat/>
    <w:rPr>
      <w:rFonts w:cs="Symbol"/>
    </w:rPr>
  </w:style>
  <w:style w:type="character" w:styleId="ListLabel888" w:customStyle="1">
    <w:name w:val="ListLabel 888"/>
    <w:qFormat/>
    <w:rPr>
      <w:rFonts w:cs="StarSymbol;Arial Unicode MS"/>
      <w:sz w:val="18"/>
      <w:szCs w:val="18"/>
      <w:u w:val="none"/>
    </w:rPr>
  </w:style>
  <w:style w:type="character" w:styleId="ListLabel889" w:customStyle="1">
    <w:name w:val="ListLabel 889"/>
    <w:qFormat/>
    <w:rPr>
      <w:rFonts w:cs="StarSymbol;Arial Unicode MS"/>
      <w:sz w:val="18"/>
      <w:szCs w:val="18"/>
      <w:u w:val="none"/>
    </w:rPr>
  </w:style>
  <w:style w:type="character" w:styleId="ListLabel890" w:customStyle="1">
    <w:name w:val="ListLabel 890"/>
    <w:qFormat/>
    <w:rPr>
      <w:rFonts w:cs="Symbol"/>
    </w:rPr>
  </w:style>
  <w:style w:type="character" w:styleId="ListLabel891" w:customStyle="1">
    <w:name w:val="ListLabel 891"/>
    <w:qFormat/>
    <w:rPr>
      <w:rFonts w:cs="StarSymbol;Arial Unicode MS"/>
      <w:sz w:val="18"/>
      <w:szCs w:val="18"/>
      <w:u w:val="none"/>
    </w:rPr>
  </w:style>
  <w:style w:type="character" w:styleId="ListLabel892" w:customStyle="1">
    <w:name w:val="ListLabel 892"/>
    <w:qFormat/>
    <w:rPr>
      <w:rFonts w:cs="StarSymbol;Arial Unicode MS"/>
      <w:sz w:val="18"/>
      <w:szCs w:val="18"/>
      <w:u w:val="none"/>
    </w:rPr>
  </w:style>
  <w:style w:type="character" w:styleId="ListLabel893" w:customStyle="1">
    <w:name w:val="ListLabel 893"/>
    <w:qFormat/>
    <w:rPr>
      <w:rFonts w:cs="OpenSymbol"/>
      <w:b w:val="false"/>
      <w:sz w:val="24"/>
    </w:rPr>
  </w:style>
  <w:style w:type="character" w:styleId="ListLabel894" w:customStyle="1">
    <w:name w:val="ListLabel 894"/>
    <w:qFormat/>
    <w:rPr>
      <w:rFonts w:cs="OpenSymbol"/>
    </w:rPr>
  </w:style>
  <w:style w:type="character" w:styleId="ListLabel895" w:customStyle="1">
    <w:name w:val="ListLabel 895"/>
    <w:qFormat/>
    <w:rPr>
      <w:rFonts w:cs="OpenSymbol"/>
    </w:rPr>
  </w:style>
  <w:style w:type="character" w:styleId="ListLabel896" w:customStyle="1">
    <w:name w:val="ListLabel 896"/>
    <w:qFormat/>
    <w:rPr>
      <w:rFonts w:cs="OpenSymbol"/>
    </w:rPr>
  </w:style>
  <w:style w:type="character" w:styleId="ListLabel897" w:customStyle="1">
    <w:name w:val="ListLabel 897"/>
    <w:qFormat/>
    <w:rPr>
      <w:rFonts w:cs="OpenSymbol"/>
    </w:rPr>
  </w:style>
  <w:style w:type="character" w:styleId="ListLabel898" w:customStyle="1">
    <w:name w:val="ListLabel 898"/>
    <w:qFormat/>
    <w:rPr>
      <w:rFonts w:cs="OpenSymbol"/>
    </w:rPr>
  </w:style>
  <w:style w:type="character" w:styleId="ListLabel899" w:customStyle="1">
    <w:name w:val="ListLabel 899"/>
    <w:qFormat/>
    <w:rPr>
      <w:rFonts w:cs="OpenSymbol"/>
    </w:rPr>
  </w:style>
  <w:style w:type="character" w:styleId="ListLabel900" w:customStyle="1">
    <w:name w:val="ListLabel 900"/>
    <w:qFormat/>
    <w:rPr>
      <w:rFonts w:cs="OpenSymbol"/>
    </w:rPr>
  </w:style>
  <w:style w:type="character" w:styleId="ListLabel901" w:customStyle="1">
    <w:name w:val="ListLabel 901"/>
    <w:qFormat/>
    <w:rPr>
      <w:rFonts w:cs="OpenSymbol"/>
    </w:rPr>
  </w:style>
  <w:style w:type="character" w:styleId="ListLabel902" w:customStyle="1">
    <w:name w:val="ListLabel 902"/>
    <w:qFormat/>
    <w:rPr>
      <w:rFonts w:cs="OpenSymbol"/>
    </w:rPr>
  </w:style>
  <w:style w:type="character" w:styleId="ListLabel903" w:customStyle="1">
    <w:name w:val="ListLabel 903"/>
    <w:qFormat/>
    <w:rPr>
      <w:rFonts w:cs="OpenSymbol"/>
    </w:rPr>
  </w:style>
  <w:style w:type="character" w:styleId="ListLabel904" w:customStyle="1">
    <w:name w:val="ListLabel 904"/>
    <w:qFormat/>
    <w:rPr>
      <w:rFonts w:cs="OpenSymbol"/>
    </w:rPr>
  </w:style>
  <w:style w:type="character" w:styleId="ListLabel905" w:customStyle="1">
    <w:name w:val="ListLabel 905"/>
    <w:qFormat/>
    <w:rPr>
      <w:rFonts w:cs="OpenSymbol"/>
    </w:rPr>
  </w:style>
  <w:style w:type="character" w:styleId="ListLabel906" w:customStyle="1">
    <w:name w:val="ListLabel 906"/>
    <w:qFormat/>
    <w:rPr>
      <w:rFonts w:cs="OpenSymbol"/>
    </w:rPr>
  </w:style>
  <w:style w:type="character" w:styleId="ListLabel907" w:customStyle="1">
    <w:name w:val="ListLabel 907"/>
    <w:qFormat/>
    <w:rPr>
      <w:rFonts w:cs="OpenSymbol"/>
    </w:rPr>
  </w:style>
  <w:style w:type="character" w:styleId="ListLabel908" w:customStyle="1">
    <w:name w:val="ListLabel 908"/>
    <w:qFormat/>
    <w:rPr>
      <w:rFonts w:cs="OpenSymbol"/>
    </w:rPr>
  </w:style>
  <w:style w:type="character" w:styleId="ListLabel909" w:customStyle="1">
    <w:name w:val="ListLabel 909"/>
    <w:qFormat/>
    <w:rPr>
      <w:rFonts w:cs="OpenSymbol"/>
    </w:rPr>
  </w:style>
  <w:style w:type="character" w:styleId="ListLabel910" w:customStyle="1">
    <w:name w:val="ListLabel 910"/>
    <w:qFormat/>
    <w:rPr>
      <w:rFonts w:cs="OpenSymbol"/>
    </w:rPr>
  </w:style>
  <w:style w:type="character" w:styleId="ListLabel911" w:customStyle="1">
    <w:name w:val="ListLabel 911"/>
    <w:qFormat/>
    <w:rPr>
      <w:rFonts w:cs="OpenSymbol"/>
      <w:b w:val="false"/>
    </w:rPr>
  </w:style>
  <w:style w:type="character" w:styleId="ListLabel912" w:customStyle="1">
    <w:name w:val="ListLabel 912"/>
    <w:qFormat/>
    <w:rPr>
      <w:rFonts w:cs="OpenSymbol"/>
    </w:rPr>
  </w:style>
  <w:style w:type="character" w:styleId="ListLabel913" w:customStyle="1">
    <w:name w:val="ListLabel 913"/>
    <w:qFormat/>
    <w:rPr>
      <w:rFonts w:cs="OpenSymbol"/>
    </w:rPr>
  </w:style>
  <w:style w:type="character" w:styleId="ListLabel914" w:customStyle="1">
    <w:name w:val="ListLabel 914"/>
    <w:qFormat/>
    <w:rPr>
      <w:rFonts w:cs="OpenSymbol"/>
    </w:rPr>
  </w:style>
  <w:style w:type="character" w:styleId="ListLabel915" w:customStyle="1">
    <w:name w:val="ListLabel 915"/>
    <w:qFormat/>
    <w:rPr>
      <w:rFonts w:cs="OpenSymbol"/>
    </w:rPr>
  </w:style>
  <w:style w:type="character" w:styleId="ListLabel916" w:customStyle="1">
    <w:name w:val="ListLabel 916"/>
    <w:qFormat/>
    <w:rPr>
      <w:rFonts w:cs="OpenSymbol"/>
    </w:rPr>
  </w:style>
  <w:style w:type="character" w:styleId="ListLabel917" w:customStyle="1">
    <w:name w:val="ListLabel 917"/>
    <w:qFormat/>
    <w:rPr>
      <w:rFonts w:cs="OpenSymbol"/>
    </w:rPr>
  </w:style>
  <w:style w:type="character" w:styleId="ListLabel918" w:customStyle="1">
    <w:name w:val="ListLabel 918"/>
    <w:qFormat/>
    <w:rPr>
      <w:rFonts w:cs="OpenSymbol"/>
    </w:rPr>
  </w:style>
  <w:style w:type="character" w:styleId="ListLabel919" w:customStyle="1">
    <w:name w:val="ListLabel 919"/>
    <w:qFormat/>
    <w:rPr>
      <w:rFonts w:cs="OpenSymbol"/>
    </w:rPr>
  </w:style>
  <w:style w:type="character" w:styleId="ListLabel920" w:customStyle="1">
    <w:name w:val="ListLabel 920"/>
    <w:qFormat/>
    <w:rPr>
      <w:rFonts w:cs="OpenSymbol"/>
      <w:b/>
    </w:rPr>
  </w:style>
  <w:style w:type="character" w:styleId="ListLabel921" w:customStyle="1">
    <w:name w:val="ListLabel 921"/>
    <w:qFormat/>
    <w:rPr>
      <w:rFonts w:cs="OpenSymbol"/>
    </w:rPr>
  </w:style>
  <w:style w:type="character" w:styleId="ListLabel922" w:customStyle="1">
    <w:name w:val="ListLabel 922"/>
    <w:qFormat/>
    <w:rPr>
      <w:rFonts w:cs="OpenSymbol"/>
    </w:rPr>
  </w:style>
  <w:style w:type="character" w:styleId="ListLabel923" w:customStyle="1">
    <w:name w:val="ListLabel 923"/>
    <w:qFormat/>
    <w:rPr>
      <w:rFonts w:cs="OpenSymbol"/>
    </w:rPr>
  </w:style>
  <w:style w:type="character" w:styleId="ListLabel924" w:customStyle="1">
    <w:name w:val="ListLabel 924"/>
    <w:qFormat/>
    <w:rPr>
      <w:rFonts w:cs="OpenSymbol"/>
    </w:rPr>
  </w:style>
  <w:style w:type="character" w:styleId="ListLabel925" w:customStyle="1">
    <w:name w:val="ListLabel 925"/>
    <w:qFormat/>
    <w:rPr>
      <w:rFonts w:cs="OpenSymbol"/>
    </w:rPr>
  </w:style>
  <w:style w:type="character" w:styleId="ListLabel926" w:customStyle="1">
    <w:name w:val="ListLabel 926"/>
    <w:qFormat/>
    <w:rPr>
      <w:rFonts w:cs="OpenSymbol"/>
    </w:rPr>
  </w:style>
  <w:style w:type="character" w:styleId="ListLabel927" w:customStyle="1">
    <w:name w:val="ListLabel 927"/>
    <w:qFormat/>
    <w:rPr>
      <w:rFonts w:cs="OpenSymbol"/>
    </w:rPr>
  </w:style>
  <w:style w:type="character" w:styleId="ListLabel928" w:customStyle="1">
    <w:name w:val="ListLabel 928"/>
    <w:qFormat/>
    <w:rPr>
      <w:rFonts w:cs="OpenSymbol"/>
    </w:rPr>
  </w:style>
  <w:style w:type="character" w:styleId="ListLabel929" w:customStyle="1">
    <w:name w:val="ListLabel 929"/>
    <w:qFormat/>
    <w:rPr>
      <w:rFonts w:cs="OpenSymbol"/>
      <w:b w:val="false"/>
    </w:rPr>
  </w:style>
  <w:style w:type="character" w:styleId="ListLabel930" w:customStyle="1">
    <w:name w:val="ListLabel 930"/>
    <w:qFormat/>
    <w:rPr>
      <w:rFonts w:cs="OpenSymbol"/>
    </w:rPr>
  </w:style>
  <w:style w:type="character" w:styleId="ListLabel931" w:customStyle="1">
    <w:name w:val="ListLabel 931"/>
    <w:qFormat/>
    <w:rPr>
      <w:rFonts w:cs="OpenSymbol"/>
    </w:rPr>
  </w:style>
  <w:style w:type="character" w:styleId="ListLabel932" w:customStyle="1">
    <w:name w:val="ListLabel 932"/>
    <w:qFormat/>
    <w:rPr>
      <w:rFonts w:cs="OpenSymbol"/>
    </w:rPr>
  </w:style>
  <w:style w:type="character" w:styleId="ListLabel933" w:customStyle="1">
    <w:name w:val="ListLabel 933"/>
    <w:qFormat/>
    <w:rPr>
      <w:rFonts w:cs="OpenSymbol"/>
    </w:rPr>
  </w:style>
  <w:style w:type="character" w:styleId="ListLabel934" w:customStyle="1">
    <w:name w:val="ListLabel 934"/>
    <w:qFormat/>
    <w:rPr>
      <w:rFonts w:cs="OpenSymbol"/>
    </w:rPr>
  </w:style>
  <w:style w:type="character" w:styleId="ListLabel935" w:customStyle="1">
    <w:name w:val="ListLabel 935"/>
    <w:qFormat/>
    <w:rPr>
      <w:rFonts w:cs="OpenSymbol"/>
    </w:rPr>
  </w:style>
  <w:style w:type="character" w:styleId="ListLabel936" w:customStyle="1">
    <w:name w:val="ListLabel 936"/>
    <w:qFormat/>
    <w:rPr>
      <w:rFonts w:cs="OpenSymbol"/>
    </w:rPr>
  </w:style>
  <w:style w:type="character" w:styleId="ListLabel937" w:customStyle="1">
    <w:name w:val="ListLabel 937"/>
    <w:qFormat/>
    <w:rPr>
      <w:rFonts w:cs="OpenSymbol"/>
    </w:rPr>
  </w:style>
  <w:style w:type="character" w:styleId="ListLabel938" w:customStyle="1">
    <w:name w:val="ListLabel 938"/>
    <w:qFormat/>
    <w:rPr>
      <w:rFonts w:cs="OpenSymbol"/>
      <w:b w:val="false"/>
    </w:rPr>
  </w:style>
  <w:style w:type="character" w:styleId="ListLabel939" w:customStyle="1">
    <w:name w:val="ListLabel 939"/>
    <w:qFormat/>
    <w:rPr>
      <w:rFonts w:cs="OpenSymbol"/>
    </w:rPr>
  </w:style>
  <w:style w:type="character" w:styleId="ListLabel940" w:customStyle="1">
    <w:name w:val="ListLabel 940"/>
    <w:qFormat/>
    <w:rPr>
      <w:rFonts w:cs="OpenSymbol"/>
    </w:rPr>
  </w:style>
  <w:style w:type="character" w:styleId="ListLabel941" w:customStyle="1">
    <w:name w:val="ListLabel 941"/>
    <w:qFormat/>
    <w:rPr>
      <w:rFonts w:cs="OpenSymbol"/>
    </w:rPr>
  </w:style>
  <w:style w:type="character" w:styleId="ListLabel942" w:customStyle="1">
    <w:name w:val="ListLabel 942"/>
    <w:qFormat/>
    <w:rPr>
      <w:rFonts w:cs="OpenSymbol"/>
    </w:rPr>
  </w:style>
  <w:style w:type="character" w:styleId="ListLabel943" w:customStyle="1">
    <w:name w:val="ListLabel 943"/>
    <w:qFormat/>
    <w:rPr>
      <w:rFonts w:cs="OpenSymbol"/>
    </w:rPr>
  </w:style>
  <w:style w:type="character" w:styleId="ListLabel944" w:customStyle="1">
    <w:name w:val="ListLabel 944"/>
    <w:qFormat/>
    <w:rPr>
      <w:rFonts w:cs="OpenSymbol"/>
    </w:rPr>
  </w:style>
  <w:style w:type="character" w:styleId="ListLabel945" w:customStyle="1">
    <w:name w:val="ListLabel 945"/>
    <w:qFormat/>
    <w:rPr>
      <w:rFonts w:cs="OpenSymbol"/>
    </w:rPr>
  </w:style>
  <w:style w:type="character" w:styleId="ListLabel946" w:customStyle="1">
    <w:name w:val="ListLabel 946"/>
    <w:qFormat/>
    <w:rPr>
      <w:rFonts w:cs="OpenSymbol"/>
    </w:rPr>
  </w:style>
  <w:style w:type="character" w:styleId="ListLabel947" w:customStyle="1">
    <w:name w:val="ListLabel 947"/>
    <w:qFormat/>
    <w:rPr>
      <w:rFonts w:cs="OpenSymbol"/>
      <w:b w:val="false"/>
    </w:rPr>
  </w:style>
  <w:style w:type="character" w:styleId="ListLabel948" w:customStyle="1">
    <w:name w:val="ListLabel 948"/>
    <w:qFormat/>
    <w:rPr>
      <w:rFonts w:cs="OpenSymbol"/>
    </w:rPr>
  </w:style>
  <w:style w:type="character" w:styleId="ListLabel949" w:customStyle="1">
    <w:name w:val="ListLabel 949"/>
    <w:qFormat/>
    <w:rPr>
      <w:rFonts w:cs="OpenSymbol"/>
    </w:rPr>
  </w:style>
  <w:style w:type="character" w:styleId="ListLabel950" w:customStyle="1">
    <w:name w:val="ListLabel 950"/>
    <w:qFormat/>
    <w:rPr>
      <w:rFonts w:cs="OpenSymbol"/>
    </w:rPr>
  </w:style>
  <w:style w:type="character" w:styleId="ListLabel951" w:customStyle="1">
    <w:name w:val="ListLabel 951"/>
    <w:qFormat/>
    <w:rPr>
      <w:rFonts w:cs="OpenSymbol"/>
    </w:rPr>
  </w:style>
  <w:style w:type="character" w:styleId="ListLabel952" w:customStyle="1">
    <w:name w:val="ListLabel 952"/>
    <w:qFormat/>
    <w:rPr>
      <w:rFonts w:cs="OpenSymbol"/>
    </w:rPr>
  </w:style>
  <w:style w:type="character" w:styleId="ListLabel953" w:customStyle="1">
    <w:name w:val="ListLabel 953"/>
    <w:qFormat/>
    <w:rPr>
      <w:rFonts w:cs="OpenSymbol"/>
    </w:rPr>
  </w:style>
  <w:style w:type="character" w:styleId="ListLabel954" w:customStyle="1">
    <w:name w:val="ListLabel 954"/>
    <w:qFormat/>
    <w:rPr>
      <w:rFonts w:cs="OpenSymbol"/>
    </w:rPr>
  </w:style>
  <w:style w:type="character" w:styleId="ListLabel955" w:customStyle="1">
    <w:name w:val="ListLabel 955"/>
    <w:qFormat/>
    <w:rPr>
      <w:rFonts w:cs="OpenSymbol"/>
    </w:rPr>
  </w:style>
  <w:style w:type="character" w:styleId="ListLabel956" w:customStyle="1">
    <w:name w:val="ListLabel 956"/>
    <w:qFormat/>
    <w:rPr>
      <w:rFonts w:cs="OpenSymbol"/>
      <w:b/>
    </w:rPr>
  </w:style>
  <w:style w:type="character" w:styleId="ListLabel957" w:customStyle="1">
    <w:name w:val="ListLabel 957"/>
    <w:qFormat/>
    <w:rPr>
      <w:rFonts w:cs="OpenSymbol"/>
    </w:rPr>
  </w:style>
  <w:style w:type="character" w:styleId="ListLabel958" w:customStyle="1">
    <w:name w:val="ListLabel 958"/>
    <w:qFormat/>
    <w:rPr>
      <w:rFonts w:cs="OpenSymbol"/>
    </w:rPr>
  </w:style>
  <w:style w:type="character" w:styleId="ListLabel959" w:customStyle="1">
    <w:name w:val="ListLabel 959"/>
    <w:qFormat/>
    <w:rPr>
      <w:rFonts w:cs="OpenSymbol"/>
    </w:rPr>
  </w:style>
  <w:style w:type="character" w:styleId="ListLabel960" w:customStyle="1">
    <w:name w:val="ListLabel 960"/>
    <w:qFormat/>
    <w:rPr>
      <w:rFonts w:cs="OpenSymbol"/>
    </w:rPr>
  </w:style>
  <w:style w:type="character" w:styleId="ListLabel961" w:customStyle="1">
    <w:name w:val="ListLabel 961"/>
    <w:qFormat/>
    <w:rPr>
      <w:rFonts w:cs="OpenSymbol"/>
    </w:rPr>
  </w:style>
  <w:style w:type="character" w:styleId="ListLabel962" w:customStyle="1">
    <w:name w:val="ListLabel 962"/>
    <w:qFormat/>
    <w:rPr>
      <w:rFonts w:cs="OpenSymbol"/>
    </w:rPr>
  </w:style>
  <w:style w:type="character" w:styleId="ListLabel963" w:customStyle="1">
    <w:name w:val="ListLabel 963"/>
    <w:qFormat/>
    <w:rPr>
      <w:rFonts w:cs="OpenSymbol"/>
    </w:rPr>
  </w:style>
  <w:style w:type="character" w:styleId="ListLabel964" w:customStyle="1">
    <w:name w:val="ListLabel 964"/>
    <w:qFormat/>
    <w:rPr>
      <w:rFonts w:cs="OpenSymbol"/>
    </w:rPr>
  </w:style>
  <w:style w:type="character" w:styleId="ListLabel965" w:customStyle="1">
    <w:name w:val="ListLabel 965"/>
    <w:qFormat/>
    <w:rPr>
      <w:rFonts w:cs="OpenSymbol"/>
      <w:b/>
    </w:rPr>
  </w:style>
  <w:style w:type="character" w:styleId="ListLabel966" w:customStyle="1">
    <w:name w:val="ListLabel 966"/>
    <w:qFormat/>
    <w:rPr>
      <w:rFonts w:cs="OpenSymbol"/>
    </w:rPr>
  </w:style>
  <w:style w:type="character" w:styleId="ListLabel967" w:customStyle="1">
    <w:name w:val="ListLabel 967"/>
    <w:qFormat/>
    <w:rPr>
      <w:rFonts w:cs="OpenSymbol"/>
    </w:rPr>
  </w:style>
  <w:style w:type="character" w:styleId="ListLabel968" w:customStyle="1">
    <w:name w:val="ListLabel 968"/>
    <w:qFormat/>
    <w:rPr>
      <w:rFonts w:cs="OpenSymbol"/>
    </w:rPr>
  </w:style>
  <w:style w:type="character" w:styleId="ListLabel969" w:customStyle="1">
    <w:name w:val="ListLabel 969"/>
    <w:qFormat/>
    <w:rPr>
      <w:rFonts w:cs="OpenSymbol"/>
    </w:rPr>
  </w:style>
  <w:style w:type="character" w:styleId="ListLabel970" w:customStyle="1">
    <w:name w:val="ListLabel 970"/>
    <w:qFormat/>
    <w:rPr>
      <w:rFonts w:cs="OpenSymbol"/>
    </w:rPr>
  </w:style>
  <w:style w:type="character" w:styleId="ListLabel971" w:customStyle="1">
    <w:name w:val="ListLabel 971"/>
    <w:qFormat/>
    <w:rPr>
      <w:rFonts w:cs="OpenSymbol"/>
    </w:rPr>
  </w:style>
  <w:style w:type="character" w:styleId="ListLabel972" w:customStyle="1">
    <w:name w:val="ListLabel 972"/>
    <w:qFormat/>
    <w:rPr>
      <w:rFonts w:cs="OpenSymbol"/>
    </w:rPr>
  </w:style>
  <w:style w:type="character" w:styleId="ListLabel973" w:customStyle="1">
    <w:name w:val="ListLabel 973"/>
    <w:qFormat/>
    <w:rPr>
      <w:rFonts w:cs="OpenSymbol"/>
    </w:rPr>
  </w:style>
  <w:style w:type="character" w:styleId="ListLabel974" w:customStyle="1">
    <w:name w:val="ListLabel 974"/>
    <w:qFormat/>
    <w:rPr>
      <w:rFonts w:cs="OpenSymbol"/>
      <w:b/>
    </w:rPr>
  </w:style>
  <w:style w:type="character" w:styleId="ListLabel975" w:customStyle="1">
    <w:name w:val="ListLabel 975"/>
    <w:qFormat/>
    <w:rPr>
      <w:rFonts w:cs="OpenSymbol"/>
    </w:rPr>
  </w:style>
  <w:style w:type="character" w:styleId="ListLabel976" w:customStyle="1">
    <w:name w:val="ListLabel 976"/>
    <w:qFormat/>
    <w:rPr>
      <w:rFonts w:cs="OpenSymbol"/>
    </w:rPr>
  </w:style>
  <w:style w:type="character" w:styleId="ListLabel977" w:customStyle="1">
    <w:name w:val="ListLabel 977"/>
    <w:qFormat/>
    <w:rPr>
      <w:rFonts w:cs="OpenSymbol"/>
    </w:rPr>
  </w:style>
  <w:style w:type="character" w:styleId="ListLabel978" w:customStyle="1">
    <w:name w:val="ListLabel 978"/>
    <w:qFormat/>
    <w:rPr>
      <w:rFonts w:cs="OpenSymbol"/>
    </w:rPr>
  </w:style>
  <w:style w:type="character" w:styleId="ListLabel979" w:customStyle="1">
    <w:name w:val="ListLabel 979"/>
    <w:qFormat/>
    <w:rPr>
      <w:rFonts w:cs="OpenSymbol"/>
    </w:rPr>
  </w:style>
  <w:style w:type="character" w:styleId="ListLabel980" w:customStyle="1">
    <w:name w:val="ListLabel 980"/>
    <w:qFormat/>
    <w:rPr>
      <w:rFonts w:cs="OpenSymbol"/>
    </w:rPr>
  </w:style>
  <w:style w:type="character" w:styleId="ListLabel981" w:customStyle="1">
    <w:name w:val="ListLabel 981"/>
    <w:qFormat/>
    <w:rPr>
      <w:rFonts w:cs="OpenSymbol"/>
    </w:rPr>
  </w:style>
  <w:style w:type="character" w:styleId="ListLabel982" w:customStyle="1">
    <w:name w:val="ListLabel 982"/>
    <w:qFormat/>
    <w:rPr>
      <w:rFonts w:cs="OpenSymbol"/>
    </w:rPr>
  </w:style>
  <w:style w:type="character" w:styleId="ListLabel983" w:customStyle="1">
    <w:name w:val="ListLabel 983"/>
    <w:qFormat/>
    <w:rPr>
      <w:rFonts w:cs="OpenSymbol"/>
      <w:b/>
    </w:rPr>
  </w:style>
  <w:style w:type="character" w:styleId="ListLabel984" w:customStyle="1">
    <w:name w:val="ListLabel 984"/>
    <w:qFormat/>
    <w:rPr>
      <w:rFonts w:cs="OpenSymbol"/>
    </w:rPr>
  </w:style>
  <w:style w:type="character" w:styleId="ListLabel985" w:customStyle="1">
    <w:name w:val="ListLabel 985"/>
    <w:qFormat/>
    <w:rPr>
      <w:rFonts w:cs="OpenSymbol"/>
    </w:rPr>
  </w:style>
  <w:style w:type="character" w:styleId="ListLabel986" w:customStyle="1">
    <w:name w:val="ListLabel 986"/>
    <w:qFormat/>
    <w:rPr>
      <w:rFonts w:cs="OpenSymbol"/>
    </w:rPr>
  </w:style>
  <w:style w:type="character" w:styleId="ListLabel987" w:customStyle="1">
    <w:name w:val="ListLabel 987"/>
    <w:qFormat/>
    <w:rPr>
      <w:rFonts w:cs="OpenSymbol"/>
    </w:rPr>
  </w:style>
  <w:style w:type="character" w:styleId="ListLabel988" w:customStyle="1">
    <w:name w:val="ListLabel 988"/>
    <w:qFormat/>
    <w:rPr>
      <w:rFonts w:cs="OpenSymbol"/>
    </w:rPr>
  </w:style>
  <w:style w:type="character" w:styleId="ListLabel989" w:customStyle="1">
    <w:name w:val="ListLabel 989"/>
    <w:qFormat/>
    <w:rPr>
      <w:rFonts w:cs="OpenSymbol"/>
    </w:rPr>
  </w:style>
  <w:style w:type="character" w:styleId="ListLabel990" w:customStyle="1">
    <w:name w:val="ListLabel 990"/>
    <w:qFormat/>
    <w:rPr>
      <w:rFonts w:cs="OpenSymbol"/>
    </w:rPr>
  </w:style>
  <w:style w:type="character" w:styleId="ListLabel991" w:customStyle="1">
    <w:name w:val="ListLabel 991"/>
    <w:qFormat/>
    <w:rPr>
      <w:rFonts w:cs="OpenSymbol"/>
    </w:rPr>
  </w:style>
  <w:style w:type="character" w:styleId="ListLabel992" w:customStyle="1">
    <w:name w:val="ListLabel 992"/>
    <w:qFormat/>
    <w:rPr>
      <w:rFonts w:cs="OpenSymbol"/>
      <w:b w:val="false"/>
    </w:rPr>
  </w:style>
  <w:style w:type="character" w:styleId="ListLabel993" w:customStyle="1">
    <w:name w:val="ListLabel 993"/>
    <w:qFormat/>
    <w:rPr>
      <w:rFonts w:cs="OpenSymbol"/>
    </w:rPr>
  </w:style>
  <w:style w:type="character" w:styleId="ListLabel994" w:customStyle="1">
    <w:name w:val="ListLabel 994"/>
    <w:qFormat/>
    <w:rPr>
      <w:rFonts w:cs="OpenSymbol"/>
    </w:rPr>
  </w:style>
  <w:style w:type="character" w:styleId="ListLabel995" w:customStyle="1">
    <w:name w:val="ListLabel 995"/>
    <w:qFormat/>
    <w:rPr>
      <w:rFonts w:cs="OpenSymbol"/>
    </w:rPr>
  </w:style>
  <w:style w:type="character" w:styleId="ListLabel996" w:customStyle="1">
    <w:name w:val="ListLabel 996"/>
    <w:qFormat/>
    <w:rPr>
      <w:rFonts w:cs="OpenSymbol"/>
    </w:rPr>
  </w:style>
  <w:style w:type="character" w:styleId="ListLabel997" w:customStyle="1">
    <w:name w:val="ListLabel 997"/>
    <w:qFormat/>
    <w:rPr>
      <w:rFonts w:cs="OpenSymbol"/>
    </w:rPr>
  </w:style>
  <w:style w:type="character" w:styleId="ListLabel998" w:customStyle="1">
    <w:name w:val="ListLabel 998"/>
    <w:qFormat/>
    <w:rPr>
      <w:rFonts w:cs="OpenSymbol"/>
    </w:rPr>
  </w:style>
  <w:style w:type="character" w:styleId="ListLabel999" w:customStyle="1">
    <w:name w:val="ListLabel 999"/>
    <w:qFormat/>
    <w:rPr>
      <w:rFonts w:cs="OpenSymbol"/>
    </w:rPr>
  </w:style>
  <w:style w:type="character" w:styleId="ListLabel1000" w:customStyle="1">
    <w:name w:val="ListLabel 1000"/>
    <w:qFormat/>
    <w:rPr>
      <w:rFonts w:cs="OpenSymbol"/>
    </w:rPr>
  </w:style>
  <w:style w:type="character" w:styleId="ListLabel1001" w:customStyle="1">
    <w:name w:val="ListLabel 1001"/>
    <w:qFormat/>
    <w:rPr>
      <w:rFonts w:cs="OpenSymbol"/>
      <w:b w:val="false"/>
    </w:rPr>
  </w:style>
  <w:style w:type="character" w:styleId="ListLabel1002" w:customStyle="1">
    <w:name w:val="ListLabel 1002"/>
    <w:qFormat/>
    <w:rPr>
      <w:rFonts w:cs="OpenSymbol"/>
    </w:rPr>
  </w:style>
  <w:style w:type="character" w:styleId="ListLabel1003" w:customStyle="1">
    <w:name w:val="ListLabel 1003"/>
    <w:qFormat/>
    <w:rPr>
      <w:rFonts w:cs="OpenSymbol"/>
    </w:rPr>
  </w:style>
  <w:style w:type="character" w:styleId="ListLabel1004" w:customStyle="1">
    <w:name w:val="ListLabel 1004"/>
    <w:qFormat/>
    <w:rPr>
      <w:rFonts w:cs="OpenSymbol"/>
    </w:rPr>
  </w:style>
  <w:style w:type="character" w:styleId="ListLabel1005" w:customStyle="1">
    <w:name w:val="ListLabel 1005"/>
    <w:qFormat/>
    <w:rPr>
      <w:rFonts w:cs="OpenSymbol"/>
    </w:rPr>
  </w:style>
  <w:style w:type="character" w:styleId="ListLabel1006" w:customStyle="1">
    <w:name w:val="ListLabel 1006"/>
    <w:qFormat/>
    <w:rPr>
      <w:rFonts w:cs="OpenSymbol"/>
    </w:rPr>
  </w:style>
  <w:style w:type="character" w:styleId="ListLabel1007" w:customStyle="1">
    <w:name w:val="ListLabel 1007"/>
    <w:qFormat/>
    <w:rPr>
      <w:rFonts w:cs="OpenSymbol"/>
    </w:rPr>
  </w:style>
  <w:style w:type="character" w:styleId="ListLabel1008" w:customStyle="1">
    <w:name w:val="ListLabel 1008"/>
    <w:qFormat/>
    <w:rPr>
      <w:rFonts w:cs="OpenSymbol"/>
    </w:rPr>
  </w:style>
  <w:style w:type="character" w:styleId="ListLabel1009" w:customStyle="1">
    <w:name w:val="ListLabel 1009"/>
    <w:qFormat/>
    <w:rPr>
      <w:rFonts w:cs="OpenSymbol"/>
    </w:rPr>
  </w:style>
  <w:style w:type="character" w:styleId="ListLabel1010" w:customStyle="1">
    <w:name w:val="ListLabel 1010"/>
    <w:qFormat/>
    <w:rPr>
      <w:rFonts w:cs="OpenSymbol"/>
      <w:b w:val="false"/>
    </w:rPr>
  </w:style>
  <w:style w:type="character" w:styleId="ListLabel1011" w:customStyle="1">
    <w:name w:val="ListLabel 1011"/>
    <w:qFormat/>
    <w:rPr>
      <w:rFonts w:cs="OpenSymbol"/>
    </w:rPr>
  </w:style>
  <w:style w:type="character" w:styleId="ListLabel1012" w:customStyle="1">
    <w:name w:val="ListLabel 1012"/>
    <w:qFormat/>
    <w:rPr>
      <w:rFonts w:cs="OpenSymbol"/>
    </w:rPr>
  </w:style>
  <w:style w:type="character" w:styleId="ListLabel1013" w:customStyle="1">
    <w:name w:val="ListLabel 1013"/>
    <w:qFormat/>
    <w:rPr>
      <w:rFonts w:cs="OpenSymbol"/>
    </w:rPr>
  </w:style>
  <w:style w:type="character" w:styleId="ListLabel1014" w:customStyle="1">
    <w:name w:val="ListLabel 1014"/>
    <w:qFormat/>
    <w:rPr>
      <w:rFonts w:cs="OpenSymbol"/>
    </w:rPr>
  </w:style>
  <w:style w:type="character" w:styleId="ListLabel1015" w:customStyle="1">
    <w:name w:val="ListLabel 1015"/>
    <w:qFormat/>
    <w:rPr>
      <w:rFonts w:cs="OpenSymbol"/>
    </w:rPr>
  </w:style>
  <w:style w:type="character" w:styleId="ListLabel1016" w:customStyle="1">
    <w:name w:val="ListLabel 1016"/>
    <w:qFormat/>
    <w:rPr>
      <w:rFonts w:cs="OpenSymbol"/>
    </w:rPr>
  </w:style>
  <w:style w:type="character" w:styleId="ListLabel1017" w:customStyle="1">
    <w:name w:val="ListLabel 1017"/>
    <w:qFormat/>
    <w:rPr>
      <w:rFonts w:cs="OpenSymbol"/>
    </w:rPr>
  </w:style>
  <w:style w:type="character" w:styleId="ListLabel1018" w:customStyle="1">
    <w:name w:val="ListLabel 1018"/>
    <w:qFormat/>
    <w:rPr>
      <w:rFonts w:cs="OpenSymbol"/>
    </w:rPr>
  </w:style>
  <w:style w:type="character" w:styleId="ListLabel1019" w:customStyle="1">
    <w:name w:val="ListLabel 1019"/>
    <w:qFormat/>
    <w:rPr>
      <w:rFonts w:cs="OpenSymbol"/>
    </w:rPr>
  </w:style>
  <w:style w:type="character" w:styleId="ListLabel1020" w:customStyle="1">
    <w:name w:val="ListLabel 1020"/>
    <w:qFormat/>
    <w:rPr>
      <w:rFonts w:cs="OpenSymbol"/>
    </w:rPr>
  </w:style>
  <w:style w:type="character" w:styleId="ListLabel1021" w:customStyle="1">
    <w:name w:val="ListLabel 1021"/>
    <w:qFormat/>
    <w:rPr>
      <w:rFonts w:cs="OpenSymbol"/>
    </w:rPr>
  </w:style>
  <w:style w:type="character" w:styleId="ListLabel1022" w:customStyle="1">
    <w:name w:val="ListLabel 1022"/>
    <w:qFormat/>
    <w:rPr>
      <w:rFonts w:cs="OpenSymbol"/>
    </w:rPr>
  </w:style>
  <w:style w:type="character" w:styleId="ListLabel1023" w:customStyle="1">
    <w:name w:val="ListLabel 1023"/>
    <w:qFormat/>
    <w:rPr>
      <w:rFonts w:cs="OpenSymbol"/>
    </w:rPr>
  </w:style>
  <w:style w:type="character" w:styleId="ListLabel1024" w:customStyle="1">
    <w:name w:val="ListLabel 1024"/>
    <w:qFormat/>
    <w:rPr>
      <w:rFonts w:cs="OpenSymbol"/>
    </w:rPr>
  </w:style>
  <w:style w:type="character" w:styleId="ListLabel1025" w:customStyle="1">
    <w:name w:val="ListLabel 1025"/>
    <w:qFormat/>
    <w:rPr>
      <w:rFonts w:cs="OpenSymbol"/>
    </w:rPr>
  </w:style>
  <w:style w:type="character" w:styleId="ListLabel1026" w:customStyle="1">
    <w:name w:val="ListLabel 1026"/>
    <w:qFormat/>
    <w:rPr>
      <w:rFonts w:cs="OpenSymbol"/>
    </w:rPr>
  </w:style>
  <w:style w:type="character" w:styleId="ListLabel1027" w:customStyle="1">
    <w:name w:val="ListLabel 1027"/>
    <w:qFormat/>
    <w:rPr>
      <w:rFonts w:cs="OpenSymbol"/>
    </w:rPr>
  </w:style>
  <w:style w:type="character" w:styleId="ListLabel1028" w:customStyle="1">
    <w:name w:val="ListLabel 1028"/>
    <w:qFormat/>
    <w:rPr>
      <w:rFonts w:cs="OpenSymbol"/>
    </w:rPr>
  </w:style>
  <w:style w:type="character" w:styleId="ListLabel1029" w:customStyle="1">
    <w:name w:val="ListLabel 1029"/>
    <w:qFormat/>
    <w:rPr>
      <w:rFonts w:cs="OpenSymbol"/>
    </w:rPr>
  </w:style>
  <w:style w:type="character" w:styleId="ListLabel1030" w:customStyle="1">
    <w:name w:val="ListLabel 1030"/>
    <w:qFormat/>
    <w:rPr>
      <w:rFonts w:cs="OpenSymbol"/>
    </w:rPr>
  </w:style>
  <w:style w:type="character" w:styleId="ListLabel1031" w:customStyle="1">
    <w:name w:val="ListLabel 1031"/>
    <w:qFormat/>
    <w:rPr>
      <w:rFonts w:cs="OpenSymbol"/>
    </w:rPr>
  </w:style>
  <w:style w:type="character" w:styleId="ListLabel1032" w:customStyle="1">
    <w:name w:val="ListLabel 1032"/>
    <w:qFormat/>
    <w:rPr>
      <w:rFonts w:cs="OpenSymbol"/>
    </w:rPr>
  </w:style>
  <w:style w:type="character" w:styleId="ListLabel1033" w:customStyle="1">
    <w:name w:val="ListLabel 1033"/>
    <w:qFormat/>
    <w:rPr>
      <w:rFonts w:cs="OpenSymbol"/>
    </w:rPr>
  </w:style>
  <w:style w:type="character" w:styleId="ListLabel1034" w:customStyle="1">
    <w:name w:val="ListLabel 1034"/>
    <w:qFormat/>
    <w:rPr>
      <w:rFonts w:cs="OpenSymbol"/>
    </w:rPr>
  </w:style>
  <w:style w:type="character" w:styleId="ListLabel1035" w:customStyle="1">
    <w:name w:val="ListLabel 1035"/>
    <w:qFormat/>
    <w:rPr>
      <w:rFonts w:cs="OpenSymbol"/>
    </w:rPr>
  </w:style>
  <w:style w:type="character" w:styleId="ListLabel1036" w:customStyle="1">
    <w:name w:val="ListLabel 1036"/>
    <w:qFormat/>
    <w:rPr>
      <w:rFonts w:cs="OpenSymbol"/>
    </w:rPr>
  </w:style>
  <w:style w:type="character" w:styleId="ListLabel1037" w:customStyle="1">
    <w:name w:val="ListLabel 1037"/>
    <w:qFormat/>
    <w:rPr>
      <w:rFonts w:cs="OpenSymbol"/>
      <w:b w:val="false"/>
      <w:sz w:val="24"/>
    </w:rPr>
  </w:style>
  <w:style w:type="character" w:styleId="ListLabel1038" w:customStyle="1">
    <w:name w:val="ListLabel 1038"/>
    <w:qFormat/>
    <w:rPr>
      <w:rFonts w:cs="OpenSymbol"/>
    </w:rPr>
  </w:style>
  <w:style w:type="character" w:styleId="ListLabel1039" w:customStyle="1">
    <w:name w:val="ListLabel 1039"/>
    <w:qFormat/>
    <w:rPr>
      <w:rFonts w:cs="OpenSymbol"/>
    </w:rPr>
  </w:style>
  <w:style w:type="character" w:styleId="ListLabel1040" w:customStyle="1">
    <w:name w:val="ListLabel 1040"/>
    <w:qFormat/>
    <w:rPr>
      <w:rFonts w:cs="OpenSymbol"/>
    </w:rPr>
  </w:style>
  <w:style w:type="character" w:styleId="ListLabel1041" w:customStyle="1">
    <w:name w:val="ListLabel 1041"/>
    <w:qFormat/>
    <w:rPr>
      <w:rFonts w:cs="OpenSymbol"/>
    </w:rPr>
  </w:style>
  <w:style w:type="character" w:styleId="ListLabel1042" w:customStyle="1">
    <w:name w:val="ListLabel 1042"/>
    <w:qFormat/>
    <w:rPr>
      <w:rFonts w:cs="OpenSymbol"/>
    </w:rPr>
  </w:style>
  <w:style w:type="character" w:styleId="ListLabel1043" w:customStyle="1">
    <w:name w:val="ListLabel 1043"/>
    <w:qFormat/>
    <w:rPr>
      <w:rFonts w:cs="OpenSymbol"/>
    </w:rPr>
  </w:style>
  <w:style w:type="character" w:styleId="ListLabel1044" w:customStyle="1">
    <w:name w:val="ListLabel 1044"/>
    <w:qFormat/>
    <w:rPr>
      <w:rFonts w:cs="OpenSymbol"/>
    </w:rPr>
  </w:style>
  <w:style w:type="character" w:styleId="ListLabel1045" w:customStyle="1">
    <w:name w:val="ListLabel 1045"/>
    <w:qFormat/>
    <w:rPr>
      <w:rFonts w:cs="OpenSymbol"/>
    </w:rPr>
  </w:style>
  <w:style w:type="character" w:styleId="ListLabel1046" w:customStyle="1">
    <w:name w:val="ListLabel 1046"/>
    <w:qFormat/>
    <w:rPr>
      <w:rFonts w:cs="OpenSymbol"/>
    </w:rPr>
  </w:style>
  <w:style w:type="character" w:styleId="ListLabel1047" w:customStyle="1">
    <w:name w:val="ListLabel 1047"/>
    <w:qFormat/>
    <w:rPr>
      <w:rFonts w:cs="OpenSymbol"/>
    </w:rPr>
  </w:style>
  <w:style w:type="character" w:styleId="ListLabel1048" w:customStyle="1">
    <w:name w:val="ListLabel 1048"/>
    <w:qFormat/>
    <w:rPr>
      <w:rFonts w:cs="OpenSymbol"/>
    </w:rPr>
  </w:style>
  <w:style w:type="character" w:styleId="ListLabel1049" w:customStyle="1">
    <w:name w:val="ListLabel 1049"/>
    <w:qFormat/>
    <w:rPr>
      <w:rFonts w:cs="OpenSymbol"/>
    </w:rPr>
  </w:style>
  <w:style w:type="character" w:styleId="ListLabel1050" w:customStyle="1">
    <w:name w:val="ListLabel 1050"/>
    <w:qFormat/>
    <w:rPr>
      <w:rFonts w:cs="OpenSymbol"/>
    </w:rPr>
  </w:style>
  <w:style w:type="character" w:styleId="ListLabel1051" w:customStyle="1">
    <w:name w:val="ListLabel 1051"/>
    <w:qFormat/>
    <w:rPr>
      <w:rFonts w:cs="OpenSymbol"/>
    </w:rPr>
  </w:style>
  <w:style w:type="character" w:styleId="ListLabel1052" w:customStyle="1">
    <w:name w:val="ListLabel 1052"/>
    <w:qFormat/>
    <w:rPr>
      <w:rFonts w:cs="OpenSymbol"/>
    </w:rPr>
  </w:style>
  <w:style w:type="character" w:styleId="ListLabel1053" w:customStyle="1">
    <w:name w:val="ListLabel 1053"/>
    <w:qFormat/>
    <w:rPr>
      <w:rFonts w:cs="OpenSymbol"/>
    </w:rPr>
  </w:style>
  <w:style w:type="character" w:styleId="ListLabel1054" w:customStyle="1">
    <w:name w:val="ListLabel 1054"/>
    <w:qFormat/>
    <w:rPr>
      <w:rFonts w:cs="OpenSymbol"/>
    </w:rPr>
  </w:style>
  <w:style w:type="character" w:styleId="ListLabel1055" w:customStyle="1">
    <w:name w:val="ListLabel 1055"/>
    <w:qFormat/>
    <w:rPr>
      <w:rFonts w:cs="OpenSymbol"/>
      <w:b w:val="false"/>
    </w:rPr>
  </w:style>
  <w:style w:type="character" w:styleId="ListLabel1056" w:customStyle="1">
    <w:name w:val="ListLabel 1056"/>
    <w:qFormat/>
    <w:rPr>
      <w:rFonts w:cs="OpenSymbol"/>
    </w:rPr>
  </w:style>
  <w:style w:type="character" w:styleId="ListLabel1057" w:customStyle="1">
    <w:name w:val="ListLabel 1057"/>
    <w:qFormat/>
    <w:rPr>
      <w:rFonts w:cs="OpenSymbol"/>
    </w:rPr>
  </w:style>
  <w:style w:type="character" w:styleId="ListLabel1058" w:customStyle="1">
    <w:name w:val="ListLabel 1058"/>
    <w:qFormat/>
    <w:rPr>
      <w:rFonts w:cs="OpenSymbol"/>
    </w:rPr>
  </w:style>
  <w:style w:type="character" w:styleId="ListLabel1059" w:customStyle="1">
    <w:name w:val="ListLabel 1059"/>
    <w:qFormat/>
    <w:rPr>
      <w:rFonts w:cs="OpenSymbol"/>
    </w:rPr>
  </w:style>
  <w:style w:type="character" w:styleId="ListLabel1060" w:customStyle="1">
    <w:name w:val="ListLabel 1060"/>
    <w:qFormat/>
    <w:rPr>
      <w:rFonts w:cs="OpenSymbol"/>
    </w:rPr>
  </w:style>
  <w:style w:type="character" w:styleId="ListLabel1061" w:customStyle="1">
    <w:name w:val="ListLabel 1061"/>
    <w:qFormat/>
    <w:rPr>
      <w:rFonts w:cs="OpenSymbol"/>
    </w:rPr>
  </w:style>
  <w:style w:type="character" w:styleId="ListLabel1062" w:customStyle="1">
    <w:name w:val="ListLabel 1062"/>
    <w:qFormat/>
    <w:rPr>
      <w:rFonts w:cs="OpenSymbol"/>
    </w:rPr>
  </w:style>
  <w:style w:type="character" w:styleId="ListLabel1063" w:customStyle="1">
    <w:name w:val="ListLabel 1063"/>
    <w:qFormat/>
    <w:rPr>
      <w:rFonts w:cs="OpenSymbol"/>
    </w:rPr>
  </w:style>
  <w:style w:type="character" w:styleId="ListLabel1064" w:customStyle="1">
    <w:name w:val="ListLabel 1064"/>
    <w:qFormat/>
    <w:rPr>
      <w:rFonts w:cs="OpenSymbol"/>
      <w:b w:val="false"/>
    </w:rPr>
  </w:style>
  <w:style w:type="character" w:styleId="ListLabel1065" w:customStyle="1">
    <w:name w:val="ListLabel 1065"/>
    <w:qFormat/>
    <w:rPr>
      <w:rFonts w:cs="OpenSymbol"/>
    </w:rPr>
  </w:style>
  <w:style w:type="character" w:styleId="ListLabel1066" w:customStyle="1">
    <w:name w:val="ListLabel 1066"/>
    <w:qFormat/>
    <w:rPr>
      <w:rFonts w:cs="OpenSymbol"/>
    </w:rPr>
  </w:style>
  <w:style w:type="character" w:styleId="ListLabel1067" w:customStyle="1">
    <w:name w:val="ListLabel 1067"/>
    <w:qFormat/>
    <w:rPr>
      <w:rFonts w:cs="OpenSymbol"/>
    </w:rPr>
  </w:style>
  <w:style w:type="character" w:styleId="ListLabel1068" w:customStyle="1">
    <w:name w:val="ListLabel 1068"/>
    <w:qFormat/>
    <w:rPr>
      <w:rFonts w:cs="OpenSymbol"/>
    </w:rPr>
  </w:style>
  <w:style w:type="character" w:styleId="ListLabel1069" w:customStyle="1">
    <w:name w:val="ListLabel 1069"/>
    <w:qFormat/>
    <w:rPr>
      <w:rFonts w:cs="OpenSymbol"/>
    </w:rPr>
  </w:style>
  <w:style w:type="character" w:styleId="ListLabel1070" w:customStyle="1">
    <w:name w:val="ListLabel 1070"/>
    <w:qFormat/>
    <w:rPr>
      <w:rFonts w:cs="OpenSymbol"/>
    </w:rPr>
  </w:style>
  <w:style w:type="character" w:styleId="ListLabel1071" w:customStyle="1">
    <w:name w:val="ListLabel 1071"/>
    <w:qFormat/>
    <w:rPr>
      <w:rFonts w:cs="OpenSymbol"/>
    </w:rPr>
  </w:style>
  <w:style w:type="character" w:styleId="ListLabel1072" w:customStyle="1">
    <w:name w:val="ListLabel 1072"/>
    <w:qFormat/>
    <w:rPr>
      <w:rFonts w:cs="OpenSymbol"/>
    </w:rPr>
  </w:style>
  <w:style w:type="character" w:styleId="ListLabel1073" w:customStyle="1">
    <w:name w:val="ListLabel 1073"/>
    <w:qFormat/>
    <w:rPr>
      <w:rFonts w:cs="OpenSymbol"/>
      <w:b w:val="false"/>
      <w:sz w:val="24"/>
    </w:rPr>
  </w:style>
  <w:style w:type="character" w:styleId="ListLabel1074" w:customStyle="1">
    <w:name w:val="ListLabel 1074"/>
    <w:qFormat/>
    <w:rPr>
      <w:rFonts w:cs="OpenSymbol"/>
    </w:rPr>
  </w:style>
  <w:style w:type="character" w:styleId="ListLabel1075" w:customStyle="1">
    <w:name w:val="ListLabel 1075"/>
    <w:qFormat/>
    <w:rPr>
      <w:rFonts w:cs="OpenSymbol"/>
    </w:rPr>
  </w:style>
  <w:style w:type="character" w:styleId="ListLabel1076" w:customStyle="1">
    <w:name w:val="ListLabel 1076"/>
    <w:qFormat/>
    <w:rPr>
      <w:rFonts w:cs="OpenSymbol"/>
    </w:rPr>
  </w:style>
  <w:style w:type="character" w:styleId="ListLabel1077" w:customStyle="1">
    <w:name w:val="ListLabel 1077"/>
    <w:qFormat/>
    <w:rPr>
      <w:rFonts w:cs="OpenSymbol"/>
    </w:rPr>
  </w:style>
  <w:style w:type="character" w:styleId="ListLabel1078" w:customStyle="1">
    <w:name w:val="ListLabel 1078"/>
    <w:qFormat/>
    <w:rPr>
      <w:rFonts w:cs="OpenSymbol"/>
    </w:rPr>
  </w:style>
  <w:style w:type="character" w:styleId="ListLabel1079" w:customStyle="1">
    <w:name w:val="ListLabel 1079"/>
    <w:qFormat/>
    <w:rPr>
      <w:rFonts w:cs="OpenSymbol"/>
    </w:rPr>
  </w:style>
  <w:style w:type="character" w:styleId="ListLabel1080" w:customStyle="1">
    <w:name w:val="ListLabel 1080"/>
    <w:qFormat/>
    <w:rPr>
      <w:rFonts w:cs="OpenSymbol"/>
    </w:rPr>
  </w:style>
  <w:style w:type="character" w:styleId="ListLabel1081" w:customStyle="1">
    <w:name w:val="ListLabel 1081"/>
    <w:qFormat/>
    <w:rPr>
      <w:rFonts w:cs="OpenSymbol"/>
    </w:rPr>
  </w:style>
  <w:style w:type="character" w:styleId="ListLabel1082" w:customStyle="1">
    <w:name w:val="ListLabel 1082"/>
    <w:qFormat/>
    <w:rPr>
      <w:rFonts w:cs="OpenSymbol"/>
      <w:b w:val="false"/>
      <w:sz w:val="24"/>
    </w:rPr>
  </w:style>
  <w:style w:type="character" w:styleId="ListLabel1083" w:customStyle="1">
    <w:name w:val="ListLabel 1083"/>
    <w:qFormat/>
    <w:rPr>
      <w:rFonts w:cs="OpenSymbol"/>
    </w:rPr>
  </w:style>
  <w:style w:type="character" w:styleId="ListLabel1084" w:customStyle="1">
    <w:name w:val="ListLabel 1084"/>
    <w:qFormat/>
    <w:rPr>
      <w:rFonts w:cs="OpenSymbol"/>
    </w:rPr>
  </w:style>
  <w:style w:type="character" w:styleId="ListLabel1085" w:customStyle="1">
    <w:name w:val="ListLabel 1085"/>
    <w:qFormat/>
    <w:rPr>
      <w:rFonts w:cs="OpenSymbol"/>
    </w:rPr>
  </w:style>
  <w:style w:type="character" w:styleId="ListLabel1086" w:customStyle="1">
    <w:name w:val="ListLabel 1086"/>
    <w:qFormat/>
    <w:rPr>
      <w:rFonts w:cs="OpenSymbol"/>
    </w:rPr>
  </w:style>
  <w:style w:type="character" w:styleId="ListLabel1087" w:customStyle="1">
    <w:name w:val="ListLabel 1087"/>
    <w:qFormat/>
    <w:rPr>
      <w:rFonts w:cs="OpenSymbol"/>
    </w:rPr>
  </w:style>
  <w:style w:type="character" w:styleId="ListLabel1088" w:customStyle="1">
    <w:name w:val="ListLabel 1088"/>
    <w:qFormat/>
    <w:rPr>
      <w:rFonts w:cs="OpenSymbol"/>
    </w:rPr>
  </w:style>
  <w:style w:type="character" w:styleId="ListLabel1089" w:customStyle="1">
    <w:name w:val="ListLabel 1089"/>
    <w:qFormat/>
    <w:rPr>
      <w:rFonts w:cs="OpenSymbol"/>
    </w:rPr>
  </w:style>
  <w:style w:type="character" w:styleId="ListLabel1090" w:customStyle="1">
    <w:name w:val="ListLabel 1090"/>
    <w:qFormat/>
    <w:rPr>
      <w:rFonts w:cs="OpenSymbol"/>
    </w:rPr>
  </w:style>
  <w:style w:type="character" w:styleId="ListLabel1091" w:customStyle="1">
    <w:name w:val="ListLabel 1091"/>
    <w:qFormat/>
    <w:rPr>
      <w:rFonts w:cs="OpenSymbol"/>
      <w:b w:val="false"/>
    </w:rPr>
  </w:style>
  <w:style w:type="character" w:styleId="ListLabel1092" w:customStyle="1">
    <w:name w:val="ListLabel 1092"/>
    <w:qFormat/>
    <w:rPr>
      <w:rFonts w:cs="OpenSymbol"/>
    </w:rPr>
  </w:style>
  <w:style w:type="character" w:styleId="ListLabel1093" w:customStyle="1">
    <w:name w:val="ListLabel 1093"/>
    <w:qFormat/>
    <w:rPr>
      <w:rFonts w:cs="OpenSymbol"/>
    </w:rPr>
  </w:style>
  <w:style w:type="character" w:styleId="ListLabel1094" w:customStyle="1">
    <w:name w:val="ListLabel 1094"/>
    <w:qFormat/>
    <w:rPr>
      <w:rFonts w:cs="OpenSymbol"/>
    </w:rPr>
  </w:style>
  <w:style w:type="character" w:styleId="ListLabel1095" w:customStyle="1">
    <w:name w:val="ListLabel 1095"/>
    <w:qFormat/>
    <w:rPr>
      <w:rFonts w:cs="OpenSymbol"/>
    </w:rPr>
  </w:style>
  <w:style w:type="character" w:styleId="ListLabel1096" w:customStyle="1">
    <w:name w:val="ListLabel 1096"/>
    <w:qFormat/>
    <w:rPr>
      <w:rFonts w:cs="OpenSymbol"/>
    </w:rPr>
  </w:style>
  <w:style w:type="character" w:styleId="ListLabel1097" w:customStyle="1">
    <w:name w:val="ListLabel 1097"/>
    <w:qFormat/>
    <w:rPr>
      <w:rFonts w:cs="OpenSymbol"/>
    </w:rPr>
  </w:style>
  <w:style w:type="character" w:styleId="ListLabel1098" w:customStyle="1">
    <w:name w:val="ListLabel 1098"/>
    <w:qFormat/>
    <w:rPr>
      <w:rFonts w:cs="OpenSymbol"/>
    </w:rPr>
  </w:style>
  <w:style w:type="character" w:styleId="ListLabel1099" w:customStyle="1">
    <w:name w:val="ListLabel 1099"/>
    <w:qFormat/>
    <w:rPr>
      <w:rFonts w:cs="OpenSymbol"/>
    </w:rPr>
  </w:style>
  <w:style w:type="character" w:styleId="ListLabel1100" w:customStyle="1">
    <w:name w:val="ListLabel 1100"/>
    <w:qFormat/>
    <w:rPr>
      <w:rFonts w:cs="OpenSymbol"/>
      <w:b w:val="false"/>
    </w:rPr>
  </w:style>
  <w:style w:type="character" w:styleId="ListLabel1101" w:customStyle="1">
    <w:name w:val="ListLabel 1101"/>
    <w:qFormat/>
    <w:rPr>
      <w:rFonts w:cs="OpenSymbol"/>
    </w:rPr>
  </w:style>
  <w:style w:type="character" w:styleId="ListLabel1102" w:customStyle="1">
    <w:name w:val="ListLabel 1102"/>
    <w:qFormat/>
    <w:rPr>
      <w:rFonts w:cs="OpenSymbol"/>
    </w:rPr>
  </w:style>
  <w:style w:type="character" w:styleId="ListLabel1103" w:customStyle="1">
    <w:name w:val="ListLabel 1103"/>
    <w:qFormat/>
    <w:rPr>
      <w:rFonts w:cs="OpenSymbol"/>
    </w:rPr>
  </w:style>
  <w:style w:type="character" w:styleId="ListLabel1104" w:customStyle="1">
    <w:name w:val="ListLabel 1104"/>
    <w:qFormat/>
    <w:rPr>
      <w:rFonts w:cs="OpenSymbol"/>
    </w:rPr>
  </w:style>
  <w:style w:type="character" w:styleId="ListLabel1105" w:customStyle="1">
    <w:name w:val="ListLabel 1105"/>
    <w:qFormat/>
    <w:rPr>
      <w:rFonts w:cs="OpenSymbol"/>
    </w:rPr>
  </w:style>
  <w:style w:type="character" w:styleId="ListLabel1106" w:customStyle="1">
    <w:name w:val="ListLabel 1106"/>
    <w:qFormat/>
    <w:rPr>
      <w:rFonts w:cs="OpenSymbol"/>
    </w:rPr>
  </w:style>
  <w:style w:type="character" w:styleId="ListLabel1107" w:customStyle="1">
    <w:name w:val="ListLabel 1107"/>
    <w:qFormat/>
    <w:rPr>
      <w:rFonts w:cs="OpenSymbol"/>
    </w:rPr>
  </w:style>
  <w:style w:type="character" w:styleId="ListLabel1108" w:customStyle="1">
    <w:name w:val="ListLabel 1108"/>
    <w:qFormat/>
    <w:rPr>
      <w:rFonts w:cs="OpenSymbol"/>
    </w:rPr>
  </w:style>
  <w:style w:type="character" w:styleId="ListLabel1109" w:customStyle="1">
    <w:name w:val="ListLabel 1109"/>
    <w:qFormat/>
    <w:rPr>
      <w:rFonts w:cs="OpenSymbol"/>
      <w:b/>
    </w:rPr>
  </w:style>
  <w:style w:type="character" w:styleId="ListLabel1110" w:customStyle="1">
    <w:name w:val="ListLabel 1110"/>
    <w:qFormat/>
    <w:rPr>
      <w:rFonts w:cs="OpenSymbol"/>
    </w:rPr>
  </w:style>
  <w:style w:type="character" w:styleId="ListLabel1111" w:customStyle="1">
    <w:name w:val="ListLabel 1111"/>
    <w:qFormat/>
    <w:rPr>
      <w:rFonts w:cs="OpenSymbol"/>
    </w:rPr>
  </w:style>
  <w:style w:type="character" w:styleId="ListLabel1112" w:customStyle="1">
    <w:name w:val="ListLabel 1112"/>
    <w:qFormat/>
    <w:rPr>
      <w:rFonts w:cs="OpenSymbol"/>
    </w:rPr>
  </w:style>
  <w:style w:type="character" w:styleId="ListLabel1113" w:customStyle="1">
    <w:name w:val="ListLabel 1113"/>
    <w:qFormat/>
    <w:rPr>
      <w:rFonts w:cs="OpenSymbol"/>
    </w:rPr>
  </w:style>
  <w:style w:type="character" w:styleId="ListLabel1114" w:customStyle="1">
    <w:name w:val="ListLabel 1114"/>
    <w:qFormat/>
    <w:rPr>
      <w:rFonts w:cs="OpenSymbol"/>
    </w:rPr>
  </w:style>
  <w:style w:type="character" w:styleId="ListLabel1115" w:customStyle="1">
    <w:name w:val="ListLabel 1115"/>
    <w:qFormat/>
    <w:rPr>
      <w:rFonts w:cs="OpenSymbol"/>
    </w:rPr>
  </w:style>
  <w:style w:type="character" w:styleId="ListLabel1116" w:customStyle="1">
    <w:name w:val="ListLabel 1116"/>
    <w:qFormat/>
    <w:rPr>
      <w:rFonts w:cs="OpenSymbol"/>
    </w:rPr>
  </w:style>
  <w:style w:type="character" w:styleId="ListLabel1117" w:customStyle="1">
    <w:name w:val="ListLabel 1117"/>
    <w:qFormat/>
    <w:rPr>
      <w:rFonts w:cs="OpenSymbol"/>
    </w:rPr>
  </w:style>
  <w:style w:type="character" w:styleId="ListLabel1118" w:customStyle="1">
    <w:name w:val="ListLabel 1118"/>
    <w:qFormat/>
    <w:rPr>
      <w:rFonts w:cs="OpenSymbol"/>
      <w:b w:val="false"/>
      <w:sz w:val="24"/>
    </w:rPr>
  </w:style>
  <w:style w:type="character" w:styleId="ListLabel1119" w:customStyle="1">
    <w:name w:val="ListLabel 1119"/>
    <w:qFormat/>
    <w:rPr>
      <w:rFonts w:cs="OpenSymbol"/>
    </w:rPr>
  </w:style>
  <w:style w:type="character" w:styleId="ListLabel1120" w:customStyle="1">
    <w:name w:val="ListLabel 1120"/>
    <w:qFormat/>
    <w:rPr>
      <w:rFonts w:cs="OpenSymbol"/>
    </w:rPr>
  </w:style>
  <w:style w:type="character" w:styleId="ListLabel1121" w:customStyle="1">
    <w:name w:val="ListLabel 1121"/>
    <w:qFormat/>
    <w:rPr>
      <w:rFonts w:cs="OpenSymbol"/>
    </w:rPr>
  </w:style>
  <w:style w:type="character" w:styleId="ListLabel1122" w:customStyle="1">
    <w:name w:val="ListLabel 1122"/>
    <w:qFormat/>
    <w:rPr>
      <w:rFonts w:cs="OpenSymbol"/>
    </w:rPr>
  </w:style>
  <w:style w:type="character" w:styleId="ListLabel1123" w:customStyle="1">
    <w:name w:val="ListLabel 1123"/>
    <w:qFormat/>
    <w:rPr>
      <w:rFonts w:cs="OpenSymbol"/>
    </w:rPr>
  </w:style>
  <w:style w:type="character" w:styleId="ListLabel1124" w:customStyle="1">
    <w:name w:val="ListLabel 1124"/>
    <w:qFormat/>
    <w:rPr>
      <w:rFonts w:cs="OpenSymbol"/>
    </w:rPr>
  </w:style>
  <w:style w:type="character" w:styleId="ListLabel1125" w:customStyle="1">
    <w:name w:val="ListLabel 1125"/>
    <w:qFormat/>
    <w:rPr>
      <w:rFonts w:cs="OpenSymbol"/>
    </w:rPr>
  </w:style>
  <w:style w:type="character" w:styleId="ListLabel1126" w:customStyle="1">
    <w:name w:val="ListLabel 1126"/>
    <w:qFormat/>
    <w:rPr>
      <w:rFonts w:cs="OpenSymbol"/>
    </w:rPr>
  </w:style>
  <w:style w:type="character" w:styleId="ListLabel1127" w:customStyle="1">
    <w:name w:val="ListLabel 1127"/>
    <w:qFormat/>
    <w:rPr>
      <w:rFonts w:cs="OpenSymbol"/>
    </w:rPr>
  </w:style>
  <w:style w:type="character" w:styleId="ListLabel1128" w:customStyle="1">
    <w:name w:val="ListLabel 1128"/>
    <w:qFormat/>
    <w:rPr>
      <w:rFonts w:cs="OpenSymbol"/>
    </w:rPr>
  </w:style>
  <w:style w:type="character" w:styleId="ListLabel1129" w:customStyle="1">
    <w:name w:val="ListLabel 1129"/>
    <w:qFormat/>
    <w:rPr>
      <w:rFonts w:cs="OpenSymbol"/>
    </w:rPr>
  </w:style>
  <w:style w:type="character" w:styleId="ListLabel1130" w:customStyle="1">
    <w:name w:val="ListLabel 1130"/>
    <w:qFormat/>
    <w:rPr>
      <w:rFonts w:cs="OpenSymbol"/>
    </w:rPr>
  </w:style>
  <w:style w:type="character" w:styleId="ListLabel1131" w:customStyle="1">
    <w:name w:val="ListLabel 1131"/>
    <w:qFormat/>
    <w:rPr>
      <w:rFonts w:cs="OpenSymbol"/>
    </w:rPr>
  </w:style>
  <w:style w:type="character" w:styleId="ListLabel1132" w:customStyle="1">
    <w:name w:val="ListLabel 1132"/>
    <w:qFormat/>
    <w:rPr>
      <w:rFonts w:cs="OpenSymbol"/>
    </w:rPr>
  </w:style>
  <w:style w:type="character" w:styleId="ListLabel1133" w:customStyle="1">
    <w:name w:val="ListLabel 1133"/>
    <w:qFormat/>
    <w:rPr>
      <w:rFonts w:cs="OpenSymbol"/>
    </w:rPr>
  </w:style>
  <w:style w:type="character" w:styleId="ListLabel1134" w:customStyle="1">
    <w:name w:val="ListLabel 1134"/>
    <w:qFormat/>
    <w:rPr>
      <w:rFonts w:cs="OpenSymbol"/>
    </w:rPr>
  </w:style>
  <w:style w:type="character" w:styleId="ListLabel1135" w:customStyle="1">
    <w:name w:val="ListLabel 1135"/>
    <w:qFormat/>
    <w:rPr>
      <w:rFonts w:cs="OpenSymbol"/>
    </w:rPr>
  </w:style>
  <w:style w:type="character" w:styleId="ListLabel1136" w:customStyle="1">
    <w:name w:val="ListLabel 1136"/>
    <w:qFormat/>
    <w:rPr>
      <w:b/>
    </w:rPr>
  </w:style>
  <w:style w:type="character" w:styleId="ListLabel1137" w:customStyle="1">
    <w:name w:val="ListLabel 1137"/>
    <w:qFormat/>
    <w:rPr>
      <w:rFonts w:cs="OpenSymbol"/>
      <w:b/>
    </w:rPr>
  </w:style>
  <w:style w:type="character" w:styleId="ListLabel1138" w:customStyle="1">
    <w:name w:val="ListLabel 1138"/>
    <w:qFormat/>
    <w:rPr>
      <w:rFonts w:cs="OpenSymbol"/>
    </w:rPr>
  </w:style>
  <w:style w:type="character" w:styleId="ListLabel1139" w:customStyle="1">
    <w:name w:val="ListLabel 1139"/>
    <w:qFormat/>
    <w:rPr>
      <w:rFonts w:cs="OpenSymbol"/>
    </w:rPr>
  </w:style>
  <w:style w:type="character" w:styleId="ListLabel1140" w:customStyle="1">
    <w:name w:val="ListLabel 1140"/>
    <w:qFormat/>
    <w:rPr>
      <w:rFonts w:cs="OpenSymbol"/>
    </w:rPr>
  </w:style>
  <w:style w:type="character" w:styleId="ListLabel1141" w:customStyle="1">
    <w:name w:val="ListLabel 1141"/>
    <w:qFormat/>
    <w:rPr>
      <w:rFonts w:cs="OpenSymbol"/>
    </w:rPr>
  </w:style>
  <w:style w:type="character" w:styleId="ListLabel1142" w:customStyle="1">
    <w:name w:val="ListLabel 1142"/>
    <w:qFormat/>
    <w:rPr>
      <w:rFonts w:cs="OpenSymbol"/>
    </w:rPr>
  </w:style>
  <w:style w:type="character" w:styleId="ListLabel1143" w:customStyle="1">
    <w:name w:val="ListLabel 1143"/>
    <w:qFormat/>
    <w:rPr>
      <w:rFonts w:cs="OpenSymbol"/>
    </w:rPr>
  </w:style>
  <w:style w:type="character" w:styleId="ListLabel1144" w:customStyle="1">
    <w:name w:val="ListLabel 1144"/>
    <w:qFormat/>
    <w:rPr>
      <w:rFonts w:cs="OpenSymbol"/>
    </w:rPr>
  </w:style>
  <w:style w:type="character" w:styleId="ListLabel1145" w:customStyle="1">
    <w:name w:val="ListLabel 1145"/>
    <w:qFormat/>
    <w:rPr>
      <w:rFonts w:cs="OpenSymbol"/>
    </w:rPr>
  </w:style>
  <w:style w:type="character" w:styleId="ListLabel1146" w:customStyle="1">
    <w:name w:val="ListLabel 1146"/>
    <w:qFormat/>
    <w:rPr>
      <w:b/>
    </w:rPr>
  </w:style>
  <w:style w:type="character" w:styleId="ListLabel1147" w:customStyle="1">
    <w:name w:val="ListLabel 1147"/>
    <w:qFormat/>
    <w:rPr>
      <w:b/>
    </w:rPr>
  </w:style>
  <w:style w:type="character" w:styleId="ListLabel1148" w:customStyle="1">
    <w:name w:val="ListLabel 1148"/>
    <w:qFormat/>
    <w:rPr>
      <w:rFonts w:ascii="Cambria" w:hAnsi="Cambria"/>
      <w:color w:val="auto"/>
    </w:rPr>
  </w:style>
  <w:style w:type="character" w:styleId="ListLabel1149">
    <w:name w:val="ListLabel 1149"/>
    <w:qFormat/>
    <w:rPr>
      <w:b/>
    </w:rPr>
  </w:style>
  <w:style w:type="character" w:styleId="ListLabel1150">
    <w:name w:val="ListLabel 1150"/>
    <w:qFormat/>
    <w:rPr>
      <w:rFonts w:cs="OpenSymbol"/>
      <w:b w:val="false"/>
      <w:sz w:val="24"/>
    </w:rPr>
  </w:style>
  <w:style w:type="character" w:styleId="ListLabel1151">
    <w:name w:val="ListLabel 1151"/>
    <w:qFormat/>
    <w:rPr>
      <w:rFonts w:cs="OpenSymbol"/>
    </w:rPr>
  </w:style>
  <w:style w:type="character" w:styleId="ListLabel1152">
    <w:name w:val="ListLabel 1152"/>
    <w:qFormat/>
    <w:rPr>
      <w:rFonts w:cs="OpenSymbol"/>
    </w:rPr>
  </w:style>
  <w:style w:type="character" w:styleId="ListLabel1153">
    <w:name w:val="ListLabel 1153"/>
    <w:qFormat/>
    <w:rPr>
      <w:rFonts w:cs="OpenSymbol"/>
    </w:rPr>
  </w:style>
  <w:style w:type="character" w:styleId="ListLabel1154">
    <w:name w:val="ListLabel 1154"/>
    <w:qFormat/>
    <w:rPr>
      <w:rFonts w:cs="OpenSymbol"/>
    </w:rPr>
  </w:style>
  <w:style w:type="character" w:styleId="ListLabel1155">
    <w:name w:val="ListLabel 1155"/>
    <w:qFormat/>
    <w:rPr>
      <w:rFonts w:cs="OpenSymbol"/>
    </w:rPr>
  </w:style>
  <w:style w:type="character" w:styleId="ListLabel1156">
    <w:name w:val="ListLabel 1156"/>
    <w:qFormat/>
    <w:rPr>
      <w:rFonts w:cs="OpenSymbol"/>
    </w:rPr>
  </w:style>
  <w:style w:type="character" w:styleId="ListLabel1157">
    <w:name w:val="ListLabel 1157"/>
    <w:qFormat/>
    <w:rPr>
      <w:rFonts w:cs="OpenSymbol"/>
    </w:rPr>
  </w:style>
  <w:style w:type="character" w:styleId="ListLabel1158">
    <w:name w:val="ListLabel 1158"/>
    <w:qFormat/>
    <w:rPr>
      <w:rFonts w:cs="OpenSymbol"/>
    </w:rPr>
  </w:style>
  <w:style w:type="character" w:styleId="ListLabel1159">
    <w:name w:val="ListLabel 1159"/>
    <w:qFormat/>
    <w:rPr>
      <w:rFonts w:cs="OpenSymbol"/>
      <w:b w:val="false"/>
      <w:sz w:val="24"/>
    </w:rPr>
  </w:style>
  <w:style w:type="character" w:styleId="ListLabel1160">
    <w:name w:val="ListLabel 1160"/>
    <w:qFormat/>
    <w:rPr>
      <w:rFonts w:cs="OpenSymbol"/>
    </w:rPr>
  </w:style>
  <w:style w:type="character" w:styleId="ListLabel1161">
    <w:name w:val="ListLabel 1161"/>
    <w:qFormat/>
    <w:rPr>
      <w:rFonts w:cs="OpenSymbol"/>
    </w:rPr>
  </w:style>
  <w:style w:type="character" w:styleId="ListLabel1162">
    <w:name w:val="ListLabel 1162"/>
    <w:qFormat/>
    <w:rPr>
      <w:rFonts w:cs="OpenSymbol"/>
    </w:rPr>
  </w:style>
  <w:style w:type="character" w:styleId="ListLabel1163">
    <w:name w:val="ListLabel 1163"/>
    <w:qFormat/>
    <w:rPr>
      <w:rFonts w:cs="OpenSymbol"/>
    </w:rPr>
  </w:style>
  <w:style w:type="character" w:styleId="ListLabel1164">
    <w:name w:val="ListLabel 1164"/>
    <w:qFormat/>
    <w:rPr>
      <w:rFonts w:cs="OpenSymbol"/>
    </w:rPr>
  </w:style>
  <w:style w:type="character" w:styleId="ListLabel1165">
    <w:name w:val="ListLabel 1165"/>
    <w:qFormat/>
    <w:rPr>
      <w:rFonts w:cs="OpenSymbol"/>
    </w:rPr>
  </w:style>
  <w:style w:type="character" w:styleId="ListLabel1166">
    <w:name w:val="ListLabel 1166"/>
    <w:qFormat/>
    <w:rPr>
      <w:rFonts w:cs="OpenSymbol"/>
    </w:rPr>
  </w:style>
  <w:style w:type="character" w:styleId="ListLabel1167">
    <w:name w:val="ListLabel 1167"/>
    <w:qFormat/>
    <w:rPr>
      <w:rFonts w:cs="OpenSymbol"/>
    </w:rPr>
  </w:style>
  <w:style w:type="character" w:styleId="ListLabel1168">
    <w:name w:val="ListLabel 1168"/>
    <w:qFormat/>
    <w:rPr>
      <w:rFonts w:cs="OpenSymbol"/>
    </w:rPr>
  </w:style>
  <w:style w:type="character" w:styleId="ListLabel1169">
    <w:name w:val="ListLabel 1169"/>
    <w:qFormat/>
    <w:rPr>
      <w:rFonts w:cs="OpenSymbol"/>
    </w:rPr>
  </w:style>
  <w:style w:type="character" w:styleId="ListLabel1170">
    <w:name w:val="ListLabel 1170"/>
    <w:qFormat/>
    <w:rPr>
      <w:rFonts w:cs="OpenSymbol"/>
    </w:rPr>
  </w:style>
  <w:style w:type="character" w:styleId="ListLabel1171">
    <w:name w:val="ListLabel 1171"/>
    <w:qFormat/>
    <w:rPr>
      <w:rFonts w:cs="OpenSymbol"/>
    </w:rPr>
  </w:style>
  <w:style w:type="character" w:styleId="ListLabel1172">
    <w:name w:val="ListLabel 1172"/>
    <w:qFormat/>
    <w:rPr>
      <w:rFonts w:cs="OpenSymbol"/>
    </w:rPr>
  </w:style>
  <w:style w:type="character" w:styleId="ListLabel1173">
    <w:name w:val="ListLabel 1173"/>
    <w:qFormat/>
    <w:rPr>
      <w:rFonts w:cs="OpenSymbol"/>
    </w:rPr>
  </w:style>
  <w:style w:type="character" w:styleId="ListLabel1174">
    <w:name w:val="ListLabel 1174"/>
    <w:qFormat/>
    <w:rPr>
      <w:rFonts w:cs="OpenSymbol"/>
    </w:rPr>
  </w:style>
  <w:style w:type="character" w:styleId="ListLabel1175">
    <w:name w:val="ListLabel 1175"/>
    <w:qFormat/>
    <w:rPr>
      <w:rFonts w:cs="OpenSymbol"/>
    </w:rPr>
  </w:style>
  <w:style w:type="character" w:styleId="ListLabel1176">
    <w:name w:val="ListLabel 1176"/>
    <w:qFormat/>
    <w:rPr>
      <w:rFonts w:cs="OpenSymbol"/>
    </w:rPr>
  </w:style>
  <w:style w:type="character" w:styleId="ListLabel1177">
    <w:name w:val="ListLabel 1177"/>
    <w:qFormat/>
    <w:rPr>
      <w:rFonts w:cs="OpenSymbol"/>
    </w:rPr>
  </w:style>
  <w:style w:type="character" w:styleId="ListLabel1178">
    <w:name w:val="ListLabel 1178"/>
    <w:qFormat/>
    <w:rPr>
      <w:rFonts w:cs="OpenSymbol"/>
    </w:rPr>
  </w:style>
  <w:style w:type="character" w:styleId="ListLabel1179">
    <w:name w:val="ListLabel 1179"/>
    <w:qFormat/>
    <w:rPr>
      <w:rFonts w:cs="OpenSymbol"/>
    </w:rPr>
  </w:style>
  <w:style w:type="character" w:styleId="ListLabel1180">
    <w:name w:val="ListLabel 1180"/>
    <w:qFormat/>
    <w:rPr>
      <w:rFonts w:cs="OpenSymbol"/>
    </w:rPr>
  </w:style>
  <w:style w:type="character" w:styleId="ListLabel1181">
    <w:name w:val="ListLabel 1181"/>
    <w:qFormat/>
    <w:rPr>
      <w:rFonts w:cs="OpenSymbol"/>
    </w:rPr>
  </w:style>
  <w:style w:type="character" w:styleId="ListLabel1182">
    <w:name w:val="ListLabel 1182"/>
    <w:qFormat/>
    <w:rPr>
      <w:rFonts w:cs="OpenSymbol"/>
    </w:rPr>
  </w:style>
  <w:style w:type="character" w:styleId="ListLabel1183">
    <w:name w:val="ListLabel 1183"/>
    <w:qFormat/>
    <w:rPr>
      <w:rFonts w:cs="OpenSymbol"/>
    </w:rPr>
  </w:style>
  <w:style w:type="character" w:styleId="ListLabel1184">
    <w:name w:val="ListLabel 1184"/>
    <w:qFormat/>
    <w:rPr>
      <w:rFonts w:cs="OpenSymbol"/>
    </w:rPr>
  </w:style>
  <w:style w:type="character" w:styleId="ListLabel1185">
    <w:name w:val="ListLabel 1185"/>
    <w:qFormat/>
    <w:rPr>
      <w:rFonts w:cs="OpenSymbol"/>
    </w:rPr>
  </w:style>
  <w:style w:type="character" w:styleId="ListLabel1186">
    <w:name w:val="ListLabel 1186"/>
    <w:qFormat/>
    <w:rPr>
      <w:rFonts w:cs="OpenSymbol"/>
      <w:b w:val="false"/>
    </w:rPr>
  </w:style>
  <w:style w:type="character" w:styleId="ListLabel1187">
    <w:name w:val="ListLabel 1187"/>
    <w:qFormat/>
    <w:rPr>
      <w:rFonts w:cs="OpenSymbol"/>
    </w:rPr>
  </w:style>
  <w:style w:type="character" w:styleId="ListLabel1188">
    <w:name w:val="ListLabel 1188"/>
    <w:qFormat/>
    <w:rPr>
      <w:rFonts w:cs="OpenSymbol"/>
    </w:rPr>
  </w:style>
  <w:style w:type="character" w:styleId="ListLabel1189">
    <w:name w:val="ListLabel 1189"/>
    <w:qFormat/>
    <w:rPr>
      <w:rFonts w:cs="OpenSymbol"/>
    </w:rPr>
  </w:style>
  <w:style w:type="character" w:styleId="ListLabel1190">
    <w:name w:val="ListLabel 1190"/>
    <w:qFormat/>
    <w:rPr>
      <w:rFonts w:cs="OpenSymbol"/>
    </w:rPr>
  </w:style>
  <w:style w:type="character" w:styleId="ListLabel1191">
    <w:name w:val="ListLabel 1191"/>
    <w:qFormat/>
    <w:rPr>
      <w:rFonts w:cs="OpenSymbol"/>
    </w:rPr>
  </w:style>
  <w:style w:type="character" w:styleId="ListLabel1192">
    <w:name w:val="ListLabel 1192"/>
    <w:qFormat/>
    <w:rPr>
      <w:rFonts w:cs="OpenSymbol"/>
    </w:rPr>
  </w:style>
  <w:style w:type="character" w:styleId="ListLabel1193">
    <w:name w:val="ListLabel 1193"/>
    <w:qFormat/>
    <w:rPr>
      <w:rFonts w:cs="OpenSymbol"/>
    </w:rPr>
  </w:style>
  <w:style w:type="character" w:styleId="ListLabel1194">
    <w:name w:val="ListLabel 1194"/>
    <w:qFormat/>
    <w:rPr>
      <w:rFonts w:cs="OpenSymbol"/>
    </w:rPr>
  </w:style>
  <w:style w:type="character" w:styleId="ListLabel1195">
    <w:name w:val="ListLabel 1195"/>
    <w:qFormat/>
    <w:rPr>
      <w:rFonts w:cs="OpenSymbol"/>
      <w:b w:val="false"/>
    </w:rPr>
  </w:style>
  <w:style w:type="character" w:styleId="ListLabel1196">
    <w:name w:val="ListLabel 1196"/>
    <w:qFormat/>
    <w:rPr>
      <w:rFonts w:cs="OpenSymbol"/>
    </w:rPr>
  </w:style>
  <w:style w:type="character" w:styleId="ListLabel1197">
    <w:name w:val="ListLabel 1197"/>
    <w:qFormat/>
    <w:rPr>
      <w:rFonts w:cs="OpenSymbol"/>
    </w:rPr>
  </w:style>
  <w:style w:type="character" w:styleId="ListLabel1198">
    <w:name w:val="ListLabel 1198"/>
    <w:qFormat/>
    <w:rPr>
      <w:rFonts w:cs="OpenSymbol"/>
    </w:rPr>
  </w:style>
  <w:style w:type="character" w:styleId="ListLabel1199">
    <w:name w:val="ListLabel 1199"/>
    <w:qFormat/>
    <w:rPr>
      <w:rFonts w:cs="OpenSymbol"/>
    </w:rPr>
  </w:style>
  <w:style w:type="character" w:styleId="ListLabel1200">
    <w:name w:val="ListLabel 1200"/>
    <w:qFormat/>
    <w:rPr>
      <w:rFonts w:cs="OpenSymbol"/>
    </w:rPr>
  </w:style>
  <w:style w:type="character" w:styleId="ListLabel1201">
    <w:name w:val="ListLabel 1201"/>
    <w:qFormat/>
    <w:rPr>
      <w:rFonts w:cs="OpenSymbol"/>
    </w:rPr>
  </w:style>
  <w:style w:type="character" w:styleId="ListLabel1202">
    <w:name w:val="ListLabel 1202"/>
    <w:qFormat/>
    <w:rPr>
      <w:rFonts w:cs="OpenSymbol"/>
    </w:rPr>
  </w:style>
  <w:style w:type="character" w:styleId="ListLabel1203">
    <w:name w:val="ListLabel 1203"/>
    <w:qFormat/>
    <w:rPr>
      <w:rFonts w:cs="OpenSymbol"/>
    </w:rPr>
  </w:style>
  <w:style w:type="character" w:styleId="ListLabel1204">
    <w:name w:val="ListLabel 1204"/>
    <w:qFormat/>
    <w:rPr>
      <w:rFonts w:cs="OpenSymbol"/>
      <w:b w:val="false"/>
    </w:rPr>
  </w:style>
  <w:style w:type="character" w:styleId="ListLabel1205">
    <w:name w:val="ListLabel 1205"/>
    <w:qFormat/>
    <w:rPr>
      <w:rFonts w:cs="OpenSymbol"/>
    </w:rPr>
  </w:style>
  <w:style w:type="character" w:styleId="ListLabel1206">
    <w:name w:val="ListLabel 1206"/>
    <w:qFormat/>
    <w:rPr>
      <w:rFonts w:cs="OpenSymbol"/>
    </w:rPr>
  </w:style>
  <w:style w:type="character" w:styleId="ListLabel1207">
    <w:name w:val="ListLabel 1207"/>
    <w:qFormat/>
    <w:rPr>
      <w:rFonts w:cs="OpenSymbol"/>
    </w:rPr>
  </w:style>
  <w:style w:type="character" w:styleId="ListLabel1208">
    <w:name w:val="ListLabel 1208"/>
    <w:qFormat/>
    <w:rPr>
      <w:rFonts w:cs="OpenSymbol"/>
    </w:rPr>
  </w:style>
  <w:style w:type="character" w:styleId="ListLabel1209">
    <w:name w:val="ListLabel 1209"/>
    <w:qFormat/>
    <w:rPr>
      <w:rFonts w:cs="OpenSymbol"/>
    </w:rPr>
  </w:style>
  <w:style w:type="character" w:styleId="ListLabel1210">
    <w:name w:val="ListLabel 1210"/>
    <w:qFormat/>
    <w:rPr>
      <w:rFonts w:cs="OpenSymbol"/>
    </w:rPr>
  </w:style>
  <w:style w:type="character" w:styleId="ListLabel1211">
    <w:name w:val="ListLabel 1211"/>
    <w:qFormat/>
    <w:rPr>
      <w:rFonts w:cs="OpenSymbol"/>
    </w:rPr>
  </w:style>
  <w:style w:type="character" w:styleId="ListLabel1212">
    <w:name w:val="ListLabel 1212"/>
    <w:qFormat/>
    <w:rPr>
      <w:rFonts w:cs="OpenSymbol"/>
    </w:rPr>
  </w:style>
  <w:style w:type="character" w:styleId="ListLabel1213">
    <w:name w:val="ListLabel 1213"/>
    <w:qFormat/>
    <w:rPr>
      <w:rFonts w:cs="OpenSymbol"/>
      <w:b w:val="false"/>
    </w:rPr>
  </w:style>
  <w:style w:type="character" w:styleId="ListLabel1214">
    <w:name w:val="ListLabel 1214"/>
    <w:qFormat/>
    <w:rPr>
      <w:rFonts w:cs="OpenSymbol"/>
    </w:rPr>
  </w:style>
  <w:style w:type="character" w:styleId="ListLabel1215">
    <w:name w:val="ListLabel 1215"/>
    <w:qFormat/>
    <w:rPr>
      <w:rFonts w:cs="OpenSymbol"/>
    </w:rPr>
  </w:style>
  <w:style w:type="character" w:styleId="ListLabel1216">
    <w:name w:val="ListLabel 1216"/>
    <w:qFormat/>
    <w:rPr>
      <w:rFonts w:cs="OpenSymbol"/>
    </w:rPr>
  </w:style>
  <w:style w:type="character" w:styleId="ListLabel1217">
    <w:name w:val="ListLabel 1217"/>
    <w:qFormat/>
    <w:rPr>
      <w:rFonts w:cs="OpenSymbol"/>
    </w:rPr>
  </w:style>
  <w:style w:type="character" w:styleId="ListLabel1218">
    <w:name w:val="ListLabel 1218"/>
    <w:qFormat/>
    <w:rPr>
      <w:rFonts w:cs="OpenSymbol"/>
    </w:rPr>
  </w:style>
  <w:style w:type="character" w:styleId="ListLabel1219">
    <w:name w:val="ListLabel 1219"/>
    <w:qFormat/>
    <w:rPr>
      <w:rFonts w:cs="OpenSymbol"/>
    </w:rPr>
  </w:style>
  <w:style w:type="character" w:styleId="ListLabel1220">
    <w:name w:val="ListLabel 1220"/>
    <w:qFormat/>
    <w:rPr>
      <w:rFonts w:cs="OpenSymbol"/>
    </w:rPr>
  </w:style>
  <w:style w:type="character" w:styleId="ListLabel1221">
    <w:name w:val="ListLabel 1221"/>
    <w:qFormat/>
    <w:rPr>
      <w:rFonts w:cs="OpenSymbol"/>
    </w:rPr>
  </w:style>
  <w:style w:type="character" w:styleId="ListLabel1222">
    <w:name w:val="ListLabel 1222"/>
    <w:qFormat/>
    <w:rPr>
      <w:rFonts w:cs="OpenSymbol"/>
      <w:b w:val="false"/>
    </w:rPr>
  </w:style>
  <w:style w:type="character" w:styleId="ListLabel1223">
    <w:name w:val="ListLabel 1223"/>
    <w:qFormat/>
    <w:rPr>
      <w:rFonts w:cs="OpenSymbol"/>
    </w:rPr>
  </w:style>
  <w:style w:type="character" w:styleId="ListLabel1224">
    <w:name w:val="ListLabel 1224"/>
    <w:qFormat/>
    <w:rPr>
      <w:rFonts w:cs="OpenSymbol"/>
    </w:rPr>
  </w:style>
  <w:style w:type="character" w:styleId="ListLabel1225">
    <w:name w:val="ListLabel 1225"/>
    <w:qFormat/>
    <w:rPr>
      <w:rFonts w:cs="OpenSymbol"/>
    </w:rPr>
  </w:style>
  <w:style w:type="character" w:styleId="ListLabel1226">
    <w:name w:val="ListLabel 1226"/>
    <w:qFormat/>
    <w:rPr>
      <w:rFonts w:cs="OpenSymbol"/>
    </w:rPr>
  </w:style>
  <w:style w:type="character" w:styleId="ListLabel1227">
    <w:name w:val="ListLabel 1227"/>
    <w:qFormat/>
    <w:rPr>
      <w:rFonts w:cs="OpenSymbol"/>
    </w:rPr>
  </w:style>
  <w:style w:type="character" w:styleId="ListLabel1228">
    <w:name w:val="ListLabel 1228"/>
    <w:qFormat/>
    <w:rPr>
      <w:rFonts w:cs="OpenSymbol"/>
    </w:rPr>
  </w:style>
  <w:style w:type="character" w:styleId="ListLabel1229">
    <w:name w:val="ListLabel 1229"/>
    <w:qFormat/>
    <w:rPr>
      <w:rFonts w:cs="OpenSymbol"/>
    </w:rPr>
  </w:style>
  <w:style w:type="character" w:styleId="ListLabel1230">
    <w:name w:val="ListLabel 1230"/>
    <w:qFormat/>
    <w:rPr>
      <w:rFonts w:cs="OpenSymbol"/>
    </w:rPr>
  </w:style>
  <w:style w:type="character" w:styleId="ListLabel1231">
    <w:name w:val="ListLabel 1231"/>
    <w:qFormat/>
    <w:rPr>
      <w:rFonts w:cs="OpenSymbol"/>
    </w:rPr>
  </w:style>
  <w:style w:type="character" w:styleId="ListLabel1232">
    <w:name w:val="ListLabel 1232"/>
    <w:qFormat/>
    <w:rPr>
      <w:rFonts w:cs="OpenSymbol"/>
    </w:rPr>
  </w:style>
  <w:style w:type="character" w:styleId="ListLabel1233">
    <w:name w:val="ListLabel 1233"/>
    <w:qFormat/>
    <w:rPr>
      <w:rFonts w:cs="OpenSymbol"/>
    </w:rPr>
  </w:style>
  <w:style w:type="character" w:styleId="ListLabel1234">
    <w:name w:val="ListLabel 1234"/>
    <w:qFormat/>
    <w:rPr>
      <w:rFonts w:cs="OpenSymbol"/>
    </w:rPr>
  </w:style>
  <w:style w:type="character" w:styleId="ListLabel1235">
    <w:name w:val="ListLabel 1235"/>
    <w:qFormat/>
    <w:rPr>
      <w:rFonts w:cs="OpenSymbol"/>
    </w:rPr>
  </w:style>
  <w:style w:type="character" w:styleId="ListLabel1236">
    <w:name w:val="ListLabel 1236"/>
    <w:qFormat/>
    <w:rPr>
      <w:rFonts w:cs="OpenSymbol"/>
    </w:rPr>
  </w:style>
  <w:style w:type="character" w:styleId="ListLabel1237">
    <w:name w:val="ListLabel 1237"/>
    <w:qFormat/>
    <w:rPr>
      <w:rFonts w:cs="OpenSymbol"/>
    </w:rPr>
  </w:style>
  <w:style w:type="character" w:styleId="ListLabel1238">
    <w:name w:val="ListLabel 1238"/>
    <w:qFormat/>
    <w:rPr>
      <w:rFonts w:cs="OpenSymbol"/>
    </w:rPr>
  </w:style>
  <w:style w:type="character" w:styleId="ListLabel1239">
    <w:name w:val="ListLabel 1239"/>
    <w:qFormat/>
    <w:rPr>
      <w:rFonts w:cs="OpenSymbol"/>
    </w:rPr>
  </w:style>
  <w:style w:type="character" w:styleId="ListLabel1240">
    <w:name w:val="ListLabel 1240"/>
    <w:qFormat/>
    <w:rPr>
      <w:rFonts w:cs="OpenSymbol"/>
      <w:sz w:val="24"/>
    </w:rPr>
  </w:style>
  <w:style w:type="character" w:styleId="ListLabel1241">
    <w:name w:val="ListLabel 1241"/>
    <w:qFormat/>
    <w:rPr>
      <w:rFonts w:cs="OpenSymbol"/>
    </w:rPr>
  </w:style>
  <w:style w:type="character" w:styleId="ListLabel1242">
    <w:name w:val="ListLabel 1242"/>
    <w:qFormat/>
    <w:rPr>
      <w:rFonts w:cs="OpenSymbol"/>
    </w:rPr>
  </w:style>
  <w:style w:type="character" w:styleId="ListLabel1243">
    <w:name w:val="ListLabel 1243"/>
    <w:qFormat/>
    <w:rPr>
      <w:rFonts w:cs="OpenSymbol"/>
    </w:rPr>
  </w:style>
  <w:style w:type="character" w:styleId="ListLabel1244">
    <w:name w:val="ListLabel 1244"/>
    <w:qFormat/>
    <w:rPr>
      <w:rFonts w:cs="OpenSymbol"/>
    </w:rPr>
  </w:style>
  <w:style w:type="character" w:styleId="ListLabel1245">
    <w:name w:val="ListLabel 1245"/>
    <w:qFormat/>
    <w:rPr>
      <w:rFonts w:cs="OpenSymbol"/>
    </w:rPr>
  </w:style>
  <w:style w:type="character" w:styleId="ListLabel1246">
    <w:name w:val="ListLabel 1246"/>
    <w:qFormat/>
    <w:rPr>
      <w:rFonts w:cs="OpenSymbol"/>
    </w:rPr>
  </w:style>
  <w:style w:type="character" w:styleId="ListLabel1247">
    <w:name w:val="ListLabel 1247"/>
    <w:qFormat/>
    <w:rPr>
      <w:rFonts w:cs="OpenSymbol"/>
    </w:rPr>
  </w:style>
  <w:style w:type="character" w:styleId="ListLabel1248">
    <w:name w:val="ListLabel 1248"/>
    <w:qFormat/>
    <w:rPr>
      <w:rFonts w:cs="OpenSymbol"/>
    </w:rPr>
  </w:style>
  <w:style w:type="character" w:styleId="ListLabel1249">
    <w:name w:val="ListLabel 1249"/>
    <w:qFormat/>
    <w:rPr>
      <w:rFonts w:cs="OpenSymbol"/>
      <w:b w:val="false"/>
    </w:rPr>
  </w:style>
  <w:style w:type="character" w:styleId="ListLabel1250">
    <w:name w:val="ListLabel 1250"/>
    <w:qFormat/>
    <w:rPr>
      <w:rFonts w:cs="OpenSymbol"/>
    </w:rPr>
  </w:style>
  <w:style w:type="character" w:styleId="ListLabel1251">
    <w:name w:val="ListLabel 1251"/>
    <w:qFormat/>
    <w:rPr>
      <w:rFonts w:cs="OpenSymbol"/>
    </w:rPr>
  </w:style>
  <w:style w:type="character" w:styleId="ListLabel1252">
    <w:name w:val="ListLabel 1252"/>
    <w:qFormat/>
    <w:rPr>
      <w:rFonts w:cs="OpenSymbol"/>
    </w:rPr>
  </w:style>
  <w:style w:type="character" w:styleId="ListLabel1253">
    <w:name w:val="ListLabel 1253"/>
    <w:qFormat/>
    <w:rPr>
      <w:rFonts w:cs="OpenSymbol"/>
    </w:rPr>
  </w:style>
  <w:style w:type="character" w:styleId="ListLabel1254">
    <w:name w:val="ListLabel 1254"/>
    <w:qFormat/>
    <w:rPr>
      <w:rFonts w:cs="OpenSymbol"/>
    </w:rPr>
  </w:style>
  <w:style w:type="character" w:styleId="ListLabel1255">
    <w:name w:val="ListLabel 1255"/>
    <w:qFormat/>
    <w:rPr>
      <w:rFonts w:cs="OpenSymbol"/>
    </w:rPr>
  </w:style>
  <w:style w:type="character" w:styleId="ListLabel1256">
    <w:name w:val="ListLabel 1256"/>
    <w:qFormat/>
    <w:rPr>
      <w:rFonts w:cs="OpenSymbol"/>
    </w:rPr>
  </w:style>
  <w:style w:type="character" w:styleId="ListLabel1257">
    <w:name w:val="ListLabel 1257"/>
    <w:qFormat/>
    <w:rPr>
      <w:rFonts w:cs="OpenSymbol"/>
    </w:rPr>
  </w:style>
  <w:style w:type="character" w:styleId="ListLabel1258">
    <w:name w:val="ListLabel 1258"/>
    <w:qFormat/>
    <w:rPr>
      <w:rFonts w:cs="OpenSymbol"/>
      <w:b w:val="false"/>
    </w:rPr>
  </w:style>
  <w:style w:type="character" w:styleId="ListLabel1259">
    <w:name w:val="ListLabel 1259"/>
    <w:qFormat/>
    <w:rPr>
      <w:rFonts w:cs="OpenSymbol"/>
    </w:rPr>
  </w:style>
  <w:style w:type="character" w:styleId="ListLabel1260">
    <w:name w:val="ListLabel 1260"/>
    <w:qFormat/>
    <w:rPr>
      <w:rFonts w:cs="OpenSymbol"/>
    </w:rPr>
  </w:style>
  <w:style w:type="character" w:styleId="ListLabel1261">
    <w:name w:val="ListLabel 1261"/>
    <w:qFormat/>
    <w:rPr>
      <w:rFonts w:cs="OpenSymbol"/>
    </w:rPr>
  </w:style>
  <w:style w:type="character" w:styleId="ListLabel1262">
    <w:name w:val="ListLabel 1262"/>
    <w:qFormat/>
    <w:rPr>
      <w:rFonts w:cs="OpenSymbol"/>
    </w:rPr>
  </w:style>
  <w:style w:type="character" w:styleId="ListLabel1263">
    <w:name w:val="ListLabel 1263"/>
    <w:qFormat/>
    <w:rPr>
      <w:rFonts w:cs="OpenSymbol"/>
    </w:rPr>
  </w:style>
  <w:style w:type="character" w:styleId="ListLabel1264">
    <w:name w:val="ListLabel 1264"/>
    <w:qFormat/>
    <w:rPr>
      <w:rFonts w:cs="OpenSymbol"/>
    </w:rPr>
  </w:style>
  <w:style w:type="character" w:styleId="ListLabel1265">
    <w:name w:val="ListLabel 1265"/>
    <w:qFormat/>
    <w:rPr>
      <w:rFonts w:cs="OpenSymbol"/>
    </w:rPr>
  </w:style>
  <w:style w:type="character" w:styleId="ListLabel1266">
    <w:name w:val="ListLabel 1266"/>
    <w:qFormat/>
    <w:rPr>
      <w:rFonts w:cs="OpenSymbol"/>
    </w:rPr>
  </w:style>
  <w:style w:type="character" w:styleId="ListLabel1267">
    <w:name w:val="ListLabel 1267"/>
    <w:qFormat/>
    <w:rPr>
      <w:rFonts w:cs="Symbol"/>
      <w:b w:val="false"/>
      <w:sz w:val="24"/>
    </w:rPr>
  </w:style>
  <w:style w:type="character" w:styleId="ListLabel1268">
    <w:name w:val="ListLabel 1268"/>
    <w:qFormat/>
    <w:rPr>
      <w:rFonts w:cs="StarSymbol;Arial Unicode MS"/>
      <w:sz w:val="18"/>
      <w:szCs w:val="18"/>
      <w:u w:val="none"/>
    </w:rPr>
  </w:style>
  <w:style w:type="character" w:styleId="ListLabel1269">
    <w:name w:val="ListLabel 1269"/>
    <w:qFormat/>
    <w:rPr>
      <w:rFonts w:cs="StarSymbol;Arial Unicode MS"/>
      <w:sz w:val="18"/>
      <w:szCs w:val="18"/>
      <w:u w:val="none"/>
    </w:rPr>
  </w:style>
  <w:style w:type="character" w:styleId="ListLabel1270">
    <w:name w:val="ListLabel 1270"/>
    <w:qFormat/>
    <w:rPr>
      <w:rFonts w:cs="Symbol"/>
    </w:rPr>
  </w:style>
  <w:style w:type="character" w:styleId="ListLabel1271">
    <w:name w:val="ListLabel 1271"/>
    <w:qFormat/>
    <w:rPr>
      <w:rFonts w:cs="StarSymbol;Arial Unicode MS"/>
      <w:sz w:val="18"/>
      <w:szCs w:val="18"/>
      <w:u w:val="none"/>
    </w:rPr>
  </w:style>
  <w:style w:type="character" w:styleId="ListLabel1272">
    <w:name w:val="ListLabel 1272"/>
    <w:qFormat/>
    <w:rPr>
      <w:rFonts w:cs="StarSymbol;Arial Unicode MS"/>
      <w:sz w:val="18"/>
      <w:szCs w:val="18"/>
      <w:u w:val="none"/>
    </w:rPr>
  </w:style>
  <w:style w:type="character" w:styleId="ListLabel1273">
    <w:name w:val="ListLabel 1273"/>
    <w:qFormat/>
    <w:rPr>
      <w:rFonts w:cs="Symbol"/>
    </w:rPr>
  </w:style>
  <w:style w:type="character" w:styleId="ListLabel1274">
    <w:name w:val="ListLabel 1274"/>
    <w:qFormat/>
    <w:rPr>
      <w:rFonts w:cs="StarSymbol;Arial Unicode MS"/>
      <w:sz w:val="18"/>
      <w:szCs w:val="18"/>
      <w:u w:val="none"/>
    </w:rPr>
  </w:style>
  <w:style w:type="character" w:styleId="ListLabel1275">
    <w:name w:val="ListLabel 1275"/>
    <w:qFormat/>
    <w:rPr>
      <w:rFonts w:cs="StarSymbol;Arial Unicode MS"/>
      <w:sz w:val="18"/>
      <w:szCs w:val="18"/>
      <w:u w:val="none"/>
    </w:rPr>
  </w:style>
  <w:style w:type="character" w:styleId="ListLabel1276">
    <w:name w:val="ListLabel 1276"/>
    <w:qFormat/>
    <w:rPr>
      <w:rFonts w:cs="OpenSymbol"/>
      <w:b w:val="false"/>
      <w:sz w:val="24"/>
    </w:rPr>
  </w:style>
  <w:style w:type="character" w:styleId="ListLabel1277">
    <w:name w:val="ListLabel 1277"/>
    <w:qFormat/>
    <w:rPr>
      <w:rFonts w:cs="OpenSymbol"/>
    </w:rPr>
  </w:style>
  <w:style w:type="character" w:styleId="ListLabel1278">
    <w:name w:val="ListLabel 1278"/>
    <w:qFormat/>
    <w:rPr>
      <w:rFonts w:cs="OpenSymbol"/>
    </w:rPr>
  </w:style>
  <w:style w:type="character" w:styleId="ListLabel1279">
    <w:name w:val="ListLabel 1279"/>
    <w:qFormat/>
    <w:rPr>
      <w:rFonts w:cs="OpenSymbol"/>
    </w:rPr>
  </w:style>
  <w:style w:type="character" w:styleId="ListLabel1280">
    <w:name w:val="ListLabel 1280"/>
    <w:qFormat/>
    <w:rPr>
      <w:rFonts w:cs="OpenSymbol"/>
    </w:rPr>
  </w:style>
  <w:style w:type="character" w:styleId="ListLabel1281">
    <w:name w:val="ListLabel 1281"/>
    <w:qFormat/>
    <w:rPr>
      <w:rFonts w:cs="OpenSymbol"/>
    </w:rPr>
  </w:style>
  <w:style w:type="character" w:styleId="ListLabel1282">
    <w:name w:val="ListLabel 1282"/>
    <w:qFormat/>
    <w:rPr>
      <w:rFonts w:cs="OpenSymbol"/>
    </w:rPr>
  </w:style>
  <w:style w:type="character" w:styleId="ListLabel1283">
    <w:name w:val="ListLabel 1283"/>
    <w:qFormat/>
    <w:rPr>
      <w:rFonts w:cs="OpenSymbol"/>
    </w:rPr>
  </w:style>
  <w:style w:type="character" w:styleId="ListLabel1284">
    <w:name w:val="ListLabel 1284"/>
    <w:qFormat/>
    <w:rPr>
      <w:rFonts w:cs="OpenSymbol"/>
    </w:rPr>
  </w:style>
  <w:style w:type="character" w:styleId="ListLabel1285">
    <w:name w:val="ListLabel 1285"/>
    <w:qFormat/>
    <w:rPr>
      <w:rFonts w:cs="OpenSymbol"/>
    </w:rPr>
  </w:style>
  <w:style w:type="character" w:styleId="ListLabel1286">
    <w:name w:val="ListLabel 1286"/>
    <w:qFormat/>
    <w:rPr>
      <w:rFonts w:cs="OpenSymbol"/>
    </w:rPr>
  </w:style>
  <w:style w:type="character" w:styleId="ListLabel1287">
    <w:name w:val="ListLabel 1287"/>
    <w:qFormat/>
    <w:rPr>
      <w:rFonts w:cs="OpenSymbol"/>
    </w:rPr>
  </w:style>
  <w:style w:type="character" w:styleId="ListLabel1288">
    <w:name w:val="ListLabel 1288"/>
    <w:qFormat/>
    <w:rPr>
      <w:rFonts w:cs="OpenSymbol"/>
    </w:rPr>
  </w:style>
  <w:style w:type="character" w:styleId="ListLabel1289">
    <w:name w:val="ListLabel 1289"/>
    <w:qFormat/>
    <w:rPr>
      <w:rFonts w:cs="OpenSymbol"/>
    </w:rPr>
  </w:style>
  <w:style w:type="character" w:styleId="ListLabel1290">
    <w:name w:val="ListLabel 1290"/>
    <w:qFormat/>
    <w:rPr>
      <w:rFonts w:cs="OpenSymbol"/>
    </w:rPr>
  </w:style>
  <w:style w:type="character" w:styleId="ListLabel1291">
    <w:name w:val="ListLabel 1291"/>
    <w:qFormat/>
    <w:rPr>
      <w:rFonts w:cs="OpenSymbol"/>
    </w:rPr>
  </w:style>
  <w:style w:type="character" w:styleId="ListLabel1292">
    <w:name w:val="ListLabel 1292"/>
    <w:qFormat/>
    <w:rPr>
      <w:rFonts w:cs="OpenSymbol"/>
    </w:rPr>
  </w:style>
  <w:style w:type="character" w:styleId="ListLabel1293">
    <w:name w:val="ListLabel 1293"/>
    <w:qFormat/>
    <w:rPr>
      <w:rFonts w:cs="OpenSymbol"/>
    </w:rPr>
  </w:style>
  <w:style w:type="character" w:styleId="ListLabel1294">
    <w:name w:val="ListLabel 1294"/>
    <w:qFormat/>
    <w:rPr>
      <w:rFonts w:cs="OpenSymbol"/>
      <w:b w:val="false"/>
    </w:rPr>
  </w:style>
  <w:style w:type="character" w:styleId="ListLabel1295">
    <w:name w:val="ListLabel 1295"/>
    <w:qFormat/>
    <w:rPr>
      <w:rFonts w:cs="OpenSymbol"/>
    </w:rPr>
  </w:style>
  <w:style w:type="character" w:styleId="ListLabel1296">
    <w:name w:val="ListLabel 1296"/>
    <w:qFormat/>
    <w:rPr>
      <w:rFonts w:cs="OpenSymbol"/>
    </w:rPr>
  </w:style>
  <w:style w:type="character" w:styleId="ListLabel1297">
    <w:name w:val="ListLabel 1297"/>
    <w:qFormat/>
    <w:rPr>
      <w:rFonts w:cs="OpenSymbol"/>
    </w:rPr>
  </w:style>
  <w:style w:type="character" w:styleId="ListLabel1298">
    <w:name w:val="ListLabel 1298"/>
    <w:qFormat/>
    <w:rPr>
      <w:rFonts w:cs="OpenSymbol"/>
    </w:rPr>
  </w:style>
  <w:style w:type="character" w:styleId="ListLabel1299">
    <w:name w:val="ListLabel 1299"/>
    <w:qFormat/>
    <w:rPr>
      <w:rFonts w:cs="OpenSymbol"/>
    </w:rPr>
  </w:style>
  <w:style w:type="character" w:styleId="ListLabel1300">
    <w:name w:val="ListLabel 1300"/>
    <w:qFormat/>
    <w:rPr>
      <w:rFonts w:cs="OpenSymbol"/>
    </w:rPr>
  </w:style>
  <w:style w:type="character" w:styleId="ListLabel1301">
    <w:name w:val="ListLabel 1301"/>
    <w:qFormat/>
    <w:rPr>
      <w:rFonts w:cs="OpenSymbol"/>
    </w:rPr>
  </w:style>
  <w:style w:type="character" w:styleId="ListLabel1302">
    <w:name w:val="ListLabel 1302"/>
    <w:qFormat/>
    <w:rPr>
      <w:rFonts w:cs="OpenSymbol"/>
    </w:rPr>
  </w:style>
  <w:style w:type="character" w:styleId="ListLabel1303">
    <w:name w:val="ListLabel 1303"/>
    <w:qFormat/>
    <w:rPr>
      <w:rFonts w:cs="OpenSymbol"/>
      <w:b/>
    </w:rPr>
  </w:style>
  <w:style w:type="character" w:styleId="ListLabel1304">
    <w:name w:val="ListLabel 1304"/>
    <w:qFormat/>
    <w:rPr>
      <w:rFonts w:cs="OpenSymbol"/>
    </w:rPr>
  </w:style>
  <w:style w:type="character" w:styleId="ListLabel1305">
    <w:name w:val="ListLabel 1305"/>
    <w:qFormat/>
    <w:rPr>
      <w:rFonts w:cs="OpenSymbol"/>
    </w:rPr>
  </w:style>
  <w:style w:type="character" w:styleId="ListLabel1306">
    <w:name w:val="ListLabel 1306"/>
    <w:qFormat/>
    <w:rPr>
      <w:rFonts w:cs="OpenSymbol"/>
    </w:rPr>
  </w:style>
  <w:style w:type="character" w:styleId="ListLabel1307">
    <w:name w:val="ListLabel 1307"/>
    <w:qFormat/>
    <w:rPr>
      <w:rFonts w:cs="OpenSymbol"/>
    </w:rPr>
  </w:style>
  <w:style w:type="character" w:styleId="ListLabel1308">
    <w:name w:val="ListLabel 1308"/>
    <w:qFormat/>
    <w:rPr>
      <w:rFonts w:cs="OpenSymbol"/>
    </w:rPr>
  </w:style>
  <w:style w:type="character" w:styleId="ListLabel1309">
    <w:name w:val="ListLabel 1309"/>
    <w:qFormat/>
    <w:rPr>
      <w:rFonts w:cs="OpenSymbol"/>
    </w:rPr>
  </w:style>
  <w:style w:type="character" w:styleId="ListLabel1310">
    <w:name w:val="ListLabel 1310"/>
    <w:qFormat/>
    <w:rPr>
      <w:rFonts w:cs="OpenSymbol"/>
    </w:rPr>
  </w:style>
  <w:style w:type="character" w:styleId="ListLabel1311">
    <w:name w:val="ListLabel 1311"/>
    <w:qFormat/>
    <w:rPr>
      <w:rFonts w:cs="OpenSymbol"/>
    </w:rPr>
  </w:style>
  <w:style w:type="character" w:styleId="ListLabel1312">
    <w:name w:val="ListLabel 1312"/>
    <w:qFormat/>
    <w:rPr>
      <w:rFonts w:cs="OpenSymbol"/>
      <w:b w:val="false"/>
    </w:rPr>
  </w:style>
  <w:style w:type="character" w:styleId="ListLabel1313">
    <w:name w:val="ListLabel 1313"/>
    <w:qFormat/>
    <w:rPr>
      <w:rFonts w:cs="OpenSymbol"/>
    </w:rPr>
  </w:style>
  <w:style w:type="character" w:styleId="ListLabel1314">
    <w:name w:val="ListLabel 1314"/>
    <w:qFormat/>
    <w:rPr>
      <w:rFonts w:cs="OpenSymbol"/>
    </w:rPr>
  </w:style>
  <w:style w:type="character" w:styleId="ListLabel1315">
    <w:name w:val="ListLabel 1315"/>
    <w:qFormat/>
    <w:rPr>
      <w:rFonts w:cs="OpenSymbol"/>
    </w:rPr>
  </w:style>
  <w:style w:type="character" w:styleId="ListLabel1316">
    <w:name w:val="ListLabel 1316"/>
    <w:qFormat/>
    <w:rPr>
      <w:rFonts w:cs="OpenSymbol"/>
    </w:rPr>
  </w:style>
  <w:style w:type="character" w:styleId="ListLabel1317">
    <w:name w:val="ListLabel 1317"/>
    <w:qFormat/>
    <w:rPr>
      <w:rFonts w:cs="OpenSymbol"/>
    </w:rPr>
  </w:style>
  <w:style w:type="character" w:styleId="ListLabel1318">
    <w:name w:val="ListLabel 1318"/>
    <w:qFormat/>
    <w:rPr>
      <w:rFonts w:cs="OpenSymbol"/>
    </w:rPr>
  </w:style>
  <w:style w:type="character" w:styleId="ListLabel1319">
    <w:name w:val="ListLabel 1319"/>
    <w:qFormat/>
    <w:rPr>
      <w:rFonts w:cs="OpenSymbol"/>
    </w:rPr>
  </w:style>
  <w:style w:type="character" w:styleId="ListLabel1320">
    <w:name w:val="ListLabel 1320"/>
    <w:qFormat/>
    <w:rPr>
      <w:rFonts w:cs="OpenSymbol"/>
    </w:rPr>
  </w:style>
  <w:style w:type="character" w:styleId="ListLabel1321">
    <w:name w:val="ListLabel 1321"/>
    <w:qFormat/>
    <w:rPr>
      <w:rFonts w:cs="OpenSymbol"/>
      <w:b w:val="false"/>
    </w:rPr>
  </w:style>
  <w:style w:type="character" w:styleId="ListLabel1322">
    <w:name w:val="ListLabel 1322"/>
    <w:qFormat/>
    <w:rPr>
      <w:rFonts w:cs="OpenSymbol"/>
    </w:rPr>
  </w:style>
  <w:style w:type="character" w:styleId="ListLabel1323">
    <w:name w:val="ListLabel 1323"/>
    <w:qFormat/>
    <w:rPr>
      <w:rFonts w:cs="OpenSymbol"/>
    </w:rPr>
  </w:style>
  <w:style w:type="character" w:styleId="ListLabel1324">
    <w:name w:val="ListLabel 1324"/>
    <w:qFormat/>
    <w:rPr>
      <w:rFonts w:cs="OpenSymbol"/>
    </w:rPr>
  </w:style>
  <w:style w:type="character" w:styleId="ListLabel1325">
    <w:name w:val="ListLabel 1325"/>
    <w:qFormat/>
    <w:rPr>
      <w:rFonts w:cs="OpenSymbol"/>
    </w:rPr>
  </w:style>
  <w:style w:type="character" w:styleId="ListLabel1326">
    <w:name w:val="ListLabel 1326"/>
    <w:qFormat/>
    <w:rPr>
      <w:rFonts w:cs="OpenSymbol"/>
    </w:rPr>
  </w:style>
  <w:style w:type="character" w:styleId="ListLabel1327">
    <w:name w:val="ListLabel 1327"/>
    <w:qFormat/>
    <w:rPr>
      <w:rFonts w:cs="OpenSymbol"/>
    </w:rPr>
  </w:style>
  <w:style w:type="character" w:styleId="ListLabel1328">
    <w:name w:val="ListLabel 1328"/>
    <w:qFormat/>
    <w:rPr>
      <w:rFonts w:cs="OpenSymbol"/>
    </w:rPr>
  </w:style>
  <w:style w:type="character" w:styleId="ListLabel1329">
    <w:name w:val="ListLabel 1329"/>
    <w:qFormat/>
    <w:rPr>
      <w:rFonts w:cs="OpenSymbol"/>
    </w:rPr>
  </w:style>
  <w:style w:type="character" w:styleId="ListLabel1330">
    <w:name w:val="ListLabel 1330"/>
    <w:qFormat/>
    <w:rPr>
      <w:rFonts w:cs="OpenSymbol"/>
      <w:b w:val="false"/>
    </w:rPr>
  </w:style>
  <w:style w:type="character" w:styleId="ListLabel1331">
    <w:name w:val="ListLabel 1331"/>
    <w:qFormat/>
    <w:rPr>
      <w:rFonts w:cs="OpenSymbol"/>
    </w:rPr>
  </w:style>
  <w:style w:type="character" w:styleId="ListLabel1332">
    <w:name w:val="ListLabel 1332"/>
    <w:qFormat/>
    <w:rPr>
      <w:rFonts w:cs="OpenSymbol"/>
    </w:rPr>
  </w:style>
  <w:style w:type="character" w:styleId="ListLabel1333">
    <w:name w:val="ListLabel 1333"/>
    <w:qFormat/>
    <w:rPr>
      <w:rFonts w:cs="OpenSymbol"/>
    </w:rPr>
  </w:style>
  <w:style w:type="character" w:styleId="ListLabel1334">
    <w:name w:val="ListLabel 1334"/>
    <w:qFormat/>
    <w:rPr>
      <w:rFonts w:cs="OpenSymbol"/>
    </w:rPr>
  </w:style>
  <w:style w:type="character" w:styleId="ListLabel1335">
    <w:name w:val="ListLabel 1335"/>
    <w:qFormat/>
    <w:rPr>
      <w:rFonts w:cs="OpenSymbol"/>
    </w:rPr>
  </w:style>
  <w:style w:type="character" w:styleId="ListLabel1336">
    <w:name w:val="ListLabel 1336"/>
    <w:qFormat/>
    <w:rPr>
      <w:rFonts w:cs="OpenSymbol"/>
    </w:rPr>
  </w:style>
  <w:style w:type="character" w:styleId="ListLabel1337">
    <w:name w:val="ListLabel 1337"/>
    <w:qFormat/>
    <w:rPr>
      <w:rFonts w:cs="OpenSymbol"/>
    </w:rPr>
  </w:style>
  <w:style w:type="character" w:styleId="ListLabel1338">
    <w:name w:val="ListLabel 1338"/>
    <w:qFormat/>
    <w:rPr>
      <w:rFonts w:cs="OpenSymbol"/>
    </w:rPr>
  </w:style>
  <w:style w:type="character" w:styleId="ListLabel1339">
    <w:name w:val="ListLabel 1339"/>
    <w:qFormat/>
    <w:rPr>
      <w:rFonts w:cs="OpenSymbol"/>
      <w:b/>
    </w:rPr>
  </w:style>
  <w:style w:type="character" w:styleId="ListLabel1340">
    <w:name w:val="ListLabel 1340"/>
    <w:qFormat/>
    <w:rPr>
      <w:rFonts w:cs="OpenSymbol"/>
    </w:rPr>
  </w:style>
  <w:style w:type="character" w:styleId="ListLabel1341">
    <w:name w:val="ListLabel 1341"/>
    <w:qFormat/>
    <w:rPr>
      <w:rFonts w:cs="OpenSymbol"/>
    </w:rPr>
  </w:style>
  <w:style w:type="character" w:styleId="ListLabel1342">
    <w:name w:val="ListLabel 1342"/>
    <w:qFormat/>
    <w:rPr>
      <w:rFonts w:cs="OpenSymbol"/>
    </w:rPr>
  </w:style>
  <w:style w:type="character" w:styleId="ListLabel1343">
    <w:name w:val="ListLabel 1343"/>
    <w:qFormat/>
    <w:rPr>
      <w:rFonts w:cs="OpenSymbol"/>
    </w:rPr>
  </w:style>
  <w:style w:type="character" w:styleId="ListLabel1344">
    <w:name w:val="ListLabel 1344"/>
    <w:qFormat/>
    <w:rPr>
      <w:rFonts w:cs="OpenSymbol"/>
    </w:rPr>
  </w:style>
  <w:style w:type="character" w:styleId="ListLabel1345">
    <w:name w:val="ListLabel 1345"/>
    <w:qFormat/>
    <w:rPr>
      <w:rFonts w:cs="OpenSymbol"/>
    </w:rPr>
  </w:style>
  <w:style w:type="character" w:styleId="ListLabel1346">
    <w:name w:val="ListLabel 1346"/>
    <w:qFormat/>
    <w:rPr>
      <w:rFonts w:cs="OpenSymbol"/>
    </w:rPr>
  </w:style>
  <w:style w:type="character" w:styleId="ListLabel1347">
    <w:name w:val="ListLabel 1347"/>
    <w:qFormat/>
    <w:rPr>
      <w:rFonts w:cs="OpenSymbol"/>
    </w:rPr>
  </w:style>
  <w:style w:type="character" w:styleId="ListLabel1348">
    <w:name w:val="ListLabel 1348"/>
    <w:qFormat/>
    <w:rPr>
      <w:rFonts w:cs="OpenSymbol"/>
      <w:b/>
    </w:rPr>
  </w:style>
  <w:style w:type="character" w:styleId="ListLabel1349">
    <w:name w:val="ListLabel 1349"/>
    <w:qFormat/>
    <w:rPr>
      <w:rFonts w:cs="OpenSymbol"/>
    </w:rPr>
  </w:style>
  <w:style w:type="character" w:styleId="ListLabel1350">
    <w:name w:val="ListLabel 1350"/>
    <w:qFormat/>
    <w:rPr>
      <w:rFonts w:cs="OpenSymbol"/>
    </w:rPr>
  </w:style>
  <w:style w:type="character" w:styleId="ListLabel1351">
    <w:name w:val="ListLabel 1351"/>
    <w:qFormat/>
    <w:rPr>
      <w:rFonts w:cs="OpenSymbol"/>
    </w:rPr>
  </w:style>
  <w:style w:type="character" w:styleId="ListLabel1352">
    <w:name w:val="ListLabel 1352"/>
    <w:qFormat/>
    <w:rPr>
      <w:rFonts w:cs="OpenSymbol"/>
    </w:rPr>
  </w:style>
  <w:style w:type="character" w:styleId="ListLabel1353">
    <w:name w:val="ListLabel 1353"/>
    <w:qFormat/>
    <w:rPr>
      <w:rFonts w:cs="OpenSymbol"/>
    </w:rPr>
  </w:style>
  <w:style w:type="character" w:styleId="ListLabel1354">
    <w:name w:val="ListLabel 1354"/>
    <w:qFormat/>
    <w:rPr>
      <w:rFonts w:cs="OpenSymbol"/>
    </w:rPr>
  </w:style>
  <w:style w:type="character" w:styleId="ListLabel1355">
    <w:name w:val="ListLabel 1355"/>
    <w:qFormat/>
    <w:rPr>
      <w:rFonts w:cs="OpenSymbol"/>
    </w:rPr>
  </w:style>
  <w:style w:type="character" w:styleId="ListLabel1356">
    <w:name w:val="ListLabel 1356"/>
    <w:qFormat/>
    <w:rPr>
      <w:rFonts w:cs="OpenSymbol"/>
    </w:rPr>
  </w:style>
  <w:style w:type="character" w:styleId="ListLabel1357">
    <w:name w:val="ListLabel 1357"/>
    <w:qFormat/>
    <w:rPr>
      <w:rFonts w:cs="OpenSymbol"/>
      <w:b/>
    </w:rPr>
  </w:style>
  <w:style w:type="character" w:styleId="ListLabel1358">
    <w:name w:val="ListLabel 1358"/>
    <w:qFormat/>
    <w:rPr>
      <w:rFonts w:cs="OpenSymbol"/>
    </w:rPr>
  </w:style>
  <w:style w:type="character" w:styleId="ListLabel1359">
    <w:name w:val="ListLabel 1359"/>
    <w:qFormat/>
    <w:rPr>
      <w:rFonts w:cs="OpenSymbol"/>
    </w:rPr>
  </w:style>
  <w:style w:type="character" w:styleId="ListLabel1360">
    <w:name w:val="ListLabel 1360"/>
    <w:qFormat/>
    <w:rPr>
      <w:rFonts w:cs="OpenSymbol"/>
    </w:rPr>
  </w:style>
  <w:style w:type="character" w:styleId="ListLabel1361">
    <w:name w:val="ListLabel 1361"/>
    <w:qFormat/>
    <w:rPr>
      <w:rFonts w:cs="OpenSymbol"/>
    </w:rPr>
  </w:style>
  <w:style w:type="character" w:styleId="ListLabel1362">
    <w:name w:val="ListLabel 1362"/>
    <w:qFormat/>
    <w:rPr>
      <w:rFonts w:cs="OpenSymbol"/>
    </w:rPr>
  </w:style>
  <w:style w:type="character" w:styleId="ListLabel1363">
    <w:name w:val="ListLabel 1363"/>
    <w:qFormat/>
    <w:rPr>
      <w:rFonts w:cs="OpenSymbol"/>
    </w:rPr>
  </w:style>
  <w:style w:type="character" w:styleId="ListLabel1364">
    <w:name w:val="ListLabel 1364"/>
    <w:qFormat/>
    <w:rPr>
      <w:rFonts w:cs="OpenSymbol"/>
    </w:rPr>
  </w:style>
  <w:style w:type="character" w:styleId="ListLabel1365">
    <w:name w:val="ListLabel 1365"/>
    <w:qFormat/>
    <w:rPr>
      <w:rFonts w:cs="OpenSymbol"/>
    </w:rPr>
  </w:style>
  <w:style w:type="character" w:styleId="ListLabel1366">
    <w:name w:val="ListLabel 1366"/>
    <w:qFormat/>
    <w:rPr>
      <w:rFonts w:cs="OpenSymbol"/>
      <w:b/>
    </w:rPr>
  </w:style>
  <w:style w:type="character" w:styleId="ListLabel1367">
    <w:name w:val="ListLabel 1367"/>
    <w:qFormat/>
    <w:rPr>
      <w:rFonts w:cs="OpenSymbol"/>
    </w:rPr>
  </w:style>
  <w:style w:type="character" w:styleId="ListLabel1368">
    <w:name w:val="ListLabel 1368"/>
    <w:qFormat/>
    <w:rPr>
      <w:rFonts w:cs="OpenSymbol"/>
    </w:rPr>
  </w:style>
  <w:style w:type="character" w:styleId="ListLabel1369">
    <w:name w:val="ListLabel 1369"/>
    <w:qFormat/>
    <w:rPr>
      <w:rFonts w:cs="OpenSymbol"/>
    </w:rPr>
  </w:style>
  <w:style w:type="character" w:styleId="ListLabel1370">
    <w:name w:val="ListLabel 1370"/>
    <w:qFormat/>
    <w:rPr>
      <w:rFonts w:cs="OpenSymbol"/>
    </w:rPr>
  </w:style>
  <w:style w:type="character" w:styleId="ListLabel1371">
    <w:name w:val="ListLabel 1371"/>
    <w:qFormat/>
    <w:rPr>
      <w:rFonts w:cs="OpenSymbol"/>
    </w:rPr>
  </w:style>
  <w:style w:type="character" w:styleId="ListLabel1372">
    <w:name w:val="ListLabel 1372"/>
    <w:qFormat/>
    <w:rPr>
      <w:rFonts w:cs="OpenSymbol"/>
    </w:rPr>
  </w:style>
  <w:style w:type="character" w:styleId="ListLabel1373">
    <w:name w:val="ListLabel 1373"/>
    <w:qFormat/>
    <w:rPr>
      <w:rFonts w:cs="OpenSymbol"/>
    </w:rPr>
  </w:style>
  <w:style w:type="character" w:styleId="ListLabel1374">
    <w:name w:val="ListLabel 1374"/>
    <w:qFormat/>
    <w:rPr>
      <w:rFonts w:cs="OpenSymbol"/>
    </w:rPr>
  </w:style>
  <w:style w:type="character" w:styleId="ListLabel1375">
    <w:name w:val="ListLabel 1375"/>
    <w:qFormat/>
    <w:rPr>
      <w:rFonts w:cs="OpenSymbol"/>
      <w:b w:val="false"/>
    </w:rPr>
  </w:style>
  <w:style w:type="character" w:styleId="ListLabel1376">
    <w:name w:val="ListLabel 1376"/>
    <w:qFormat/>
    <w:rPr>
      <w:rFonts w:cs="OpenSymbol"/>
    </w:rPr>
  </w:style>
  <w:style w:type="character" w:styleId="ListLabel1377">
    <w:name w:val="ListLabel 1377"/>
    <w:qFormat/>
    <w:rPr>
      <w:rFonts w:cs="OpenSymbol"/>
    </w:rPr>
  </w:style>
  <w:style w:type="character" w:styleId="ListLabel1378">
    <w:name w:val="ListLabel 1378"/>
    <w:qFormat/>
    <w:rPr>
      <w:rFonts w:cs="OpenSymbol"/>
    </w:rPr>
  </w:style>
  <w:style w:type="character" w:styleId="ListLabel1379">
    <w:name w:val="ListLabel 1379"/>
    <w:qFormat/>
    <w:rPr>
      <w:rFonts w:cs="OpenSymbol"/>
    </w:rPr>
  </w:style>
  <w:style w:type="character" w:styleId="ListLabel1380">
    <w:name w:val="ListLabel 1380"/>
    <w:qFormat/>
    <w:rPr>
      <w:rFonts w:cs="OpenSymbol"/>
    </w:rPr>
  </w:style>
  <w:style w:type="character" w:styleId="ListLabel1381">
    <w:name w:val="ListLabel 1381"/>
    <w:qFormat/>
    <w:rPr>
      <w:rFonts w:cs="OpenSymbol"/>
    </w:rPr>
  </w:style>
  <w:style w:type="character" w:styleId="ListLabel1382">
    <w:name w:val="ListLabel 1382"/>
    <w:qFormat/>
    <w:rPr>
      <w:rFonts w:cs="OpenSymbol"/>
    </w:rPr>
  </w:style>
  <w:style w:type="character" w:styleId="ListLabel1383">
    <w:name w:val="ListLabel 1383"/>
    <w:qFormat/>
    <w:rPr>
      <w:rFonts w:cs="OpenSymbol"/>
    </w:rPr>
  </w:style>
  <w:style w:type="character" w:styleId="ListLabel1384">
    <w:name w:val="ListLabel 1384"/>
    <w:qFormat/>
    <w:rPr>
      <w:rFonts w:cs="OpenSymbol"/>
      <w:b w:val="false"/>
    </w:rPr>
  </w:style>
  <w:style w:type="character" w:styleId="ListLabel1385">
    <w:name w:val="ListLabel 1385"/>
    <w:qFormat/>
    <w:rPr>
      <w:rFonts w:cs="OpenSymbol"/>
    </w:rPr>
  </w:style>
  <w:style w:type="character" w:styleId="ListLabel1386">
    <w:name w:val="ListLabel 1386"/>
    <w:qFormat/>
    <w:rPr>
      <w:rFonts w:cs="OpenSymbol"/>
    </w:rPr>
  </w:style>
  <w:style w:type="character" w:styleId="ListLabel1387">
    <w:name w:val="ListLabel 1387"/>
    <w:qFormat/>
    <w:rPr>
      <w:rFonts w:cs="OpenSymbol"/>
    </w:rPr>
  </w:style>
  <w:style w:type="character" w:styleId="ListLabel1388">
    <w:name w:val="ListLabel 1388"/>
    <w:qFormat/>
    <w:rPr>
      <w:rFonts w:cs="OpenSymbol"/>
    </w:rPr>
  </w:style>
  <w:style w:type="character" w:styleId="ListLabel1389">
    <w:name w:val="ListLabel 1389"/>
    <w:qFormat/>
    <w:rPr>
      <w:rFonts w:cs="OpenSymbol"/>
    </w:rPr>
  </w:style>
  <w:style w:type="character" w:styleId="ListLabel1390">
    <w:name w:val="ListLabel 1390"/>
    <w:qFormat/>
    <w:rPr>
      <w:rFonts w:cs="OpenSymbol"/>
    </w:rPr>
  </w:style>
  <w:style w:type="character" w:styleId="ListLabel1391">
    <w:name w:val="ListLabel 1391"/>
    <w:qFormat/>
    <w:rPr>
      <w:rFonts w:cs="OpenSymbol"/>
    </w:rPr>
  </w:style>
  <w:style w:type="character" w:styleId="ListLabel1392">
    <w:name w:val="ListLabel 1392"/>
    <w:qFormat/>
    <w:rPr>
      <w:rFonts w:cs="OpenSymbol"/>
    </w:rPr>
  </w:style>
  <w:style w:type="character" w:styleId="ListLabel1393">
    <w:name w:val="ListLabel 1393"/>
    <w:qFormat/>
    <w:rPr>
      <w:rFonts w:cs="OpenSymbol"/>
      <w:b w:val="false"/>
    </w:rPr>
  </w:style>
  <w:style w:type="character" w:styleId="ListLabel1394">
    <w:name w:val="ListLabel 1394"/>
    <w:qFormat/>
    <w:rPr>
      <w:rFonts w:cs="OpenSymbol"/>
    </w:rPr>
  </w:style>
  <w:style w:type="character" w:styleId="ListLabel1395">
    <w:name w:val="ListLabel 1395"/>
    <w:qFormat/>
    <w:rPr>
      <w:rFonts w:cs="OpenSymbol"/>
    </w:rPr>
  </w:style>
  <w:style w:type="character" w:styleId="ListLabel1396">
    <w:name w:val="ListLabel 1396"/>
    <w:qFormat/>
    <w:rPr>
      <w:rFonts w:cs="OpenSymbol"/>
    </w:rPr>
  </w:style>
  <w:style w:type="character" w:styleId="ListLabel1397">
    <w:name w:val="ListLabel 1397"/>
    <w:qFormat/>
    <w:rPr>
      <w:rFonts w:cs="OpenSymbol"/>
    </w:rPr>
  </w:style>
  <w:style w:type="character" w:styleId="ListLabel1398">
    <w:name w:val="ListLabel 1398"/>
    <w:qFormat/>
    <w:rPr>
      <w:rFonts w:cs="OpenSymbol"/>
    </w:rPr>
  </w:style>
  <w:style w:type="character" w:styleId="ListLabel1399">
    <w:name w:val="ListLabel 1399"/>
    <w:qFormat/>
    <w:rPr>
      <w:rFonts w:cs="OpenSymbol"/>
    </w:rPr>
  </w:style>
  <w:style w:type="character" w:styleId="ListLabel1400">
    <w:name w:val="ListLabel 1400"/>
    <w:qFormat/>
    <w:rPr>
      <w:rFonts w:cs="OpenSymbol"/>
    </w:rPr>
  </w:style>
  <w:style w:type="character" w:styleId="ListLabel1401">
    <w:name w:val="ListLabel 1401"/>
    <w:qFormat/>
    <w:rPr>
      <w:rFonts w:cs="OpenSymbol"/>
    </w:rPr>
  </w:style>
  <w:style w:type="character" w:styleId="ListLabel1402">
    <w:name w:val="ListLabel 1402"/>
    <w:qFormat/>
    <w:rPr>
      <w:rFonts w:cs="OpenSymbol"/>
    </w:rPr>
  </w:style>
  <w:style w:type="character" w:styleId="ListLabel1403">
    <w:name w:val="ListLabel 1403"/>
    <w:qFormat/>
    <w:rPr>
      <w:rFonts w:cs="OpenSymbol"/>
    </w:rPr>
  </w:style>
  <w:style w:type="character" w:styleId="ListLabel1404">
    <w:name w:val="ListLabel 1404"/>
    <w:qFormat/>
    <w:rPr>
      <w:rFonts w:cs="OpenSymbol"/>
    </w:rPr>
  </w:style>
  <w:style w:type="character" w:styleId="ListLabel1405">
    <w:name w:val="ListLabel 1405"/>
    <w:qFormat/>
    <w:rPr>
      <w:rFonts w:cs="OpenSymbol"/>
    </w:rPr>
  </w:style>
  <w:style w:type="character" w:styleId="ListLabel1406">
    <w:name w:val="ListLabel 1406"/>
    <w:qFormat/>
    <w:rPr>
      <w:rFonts w:cs="OpenSymbol"/>
    </w:rPr>
  </w:style>
  <w:style w:type="character" w:styleId="ListLabel1407">
    <w:name w:val="ListLabel 1407"/>
    <w:qFormat/>
    <w:rPr>
      <w:rFonts w:cs="OpenSymbol"/>
    </w:rPr>
  </w:style>
  <w:style w:type="character" w:styleId="ListLabel1408">
    <w:name w:val="ListLabel 1408"/>
    <w:qFormat/>
    <w:rPr>
      <w:rFonts w:cs="OpenSymbol"/>
    </w:rPr>
  </w:style>
  <w:style w:type="character" w:styleId="ListLabel1409">
    <w:name w:val="ListLabel 1409"/>
    <w:qFormat/>
    <w:rPr>
      <w:rFonts w:cs="OpenSymbol"/>
    </w:rPr>
  </w:style>
  <w:style w:type="character" w:styleId="ListLabel1410">
    <w:name w:val="ListLabel 1410"/>
    <w:qFormat/>
    <w:rPr>
      <w:rFonts w:cs="OpenSymbol"/>
    </w:rPr>
  </w:style>
  <w:style w:type="character" w:styleId="ListLabel1411">
    <w:name w:val="ListLabel 1411"/>
    <w:qFormat/>
    <w:rPr>
      <w:rFonts w:cs="OpenSymbol"/>
    </w:rPr>
  </w:style>
  <w:style w:type="character" w:styleId="ListLabel1412">
    <w:name w:val="ListLabel 1412"/>
    <w:qFormat/>
    <w:rPr>
      <w:rFonts w:cs="OpenSymbol"/>
    </w:rPr>
  </w:style>
  <w:style w:type="character" w:styleId="ListLabel1413">
    <w:name w:val="ListLabel 1413"/>
    <w:qFormat/>
    <w:rPr>
      <w:rFonts w:cs="OpenSymbol"/>
    </w:rPr>
  </w:style>
  <w:style w:type="character" w:styleId="ListLabel1414">
    <w:name w:val="ListLabel 1414"/>
    <w:qFormat/>
    <w:rPr>
      <w:rFonts w:cs="OpenSymbol"/>
    </w:rPr>
  </w:style>
  <w:style w:type="character" w:styleId="ListLabel1415">
    <w:name w:val="ListLabel 1415"/>
    <w:qFormat/>
    <w:rPr>
      <w:rFonts w:cs="OpenSymbol"/>
    </w:rPr>
  </w:style>
  <w:style w:type="character" w:styleId="ListLabel1416">
    <w:name w:val="ListLabel 1416"/>
    <w:qFormat/>
    <w:rPr>
      <w:rFonts w:cs="OpenSymbol"/>
    </w:rPr>
  </w:style>
  <w:style w:type="character" w:styleId="ListLabel1417">
    <w:name w:val="ListLabel 1417"/>
    <w:qFormat/>
    <w:rPr>
      <w:rFonts w:cs="OpenSymbol"/>
    </w:rPr>
  </w:style>
  <w:style w:type="character" w:styleId="ListLabel1418">
    <w:name w:val="ListLabel 1418"/>
    <w:qFormat/>
    <w:rPr>
      <w:rFonts w:cs="OpenSymbol"/>
    </w:rPr>
  </w:style>
  <w:style w:type="character" w:styleId="ListLabel1419">
    <w:name w:val="ListLabel 1419"/>
    <w:qFormat/>
    <w:rPr>
      <w:rFonts w:cs="OpenSymbol"/>
    </w:rPr>
  </w:style>
  <w:style w:type="character" w:styleId="ListLabel1420">
    <w:name w:val="ListLabel 1420"/>
    <w:qFormat/>
    <w:rPr>
      <w:rFonts w:cs="OpenSymbol"/>
      <w:b w:val="false"/>
      <w:sz w:val="24"/>
    </w:rPr>
  </w:style>
  <w:style w:type="character" w:styleId="ListLabel1421">
    <w:name w:val="ListLabel 1421"/>
    <w:qFormat/>
    <w:rPr>
      <w:rFonts w:cs="OpenSymbol"/>
    </w:rPr>
  </w:style>
  <w:style w:type="character" w:styleId="ListLabel1422">
    <w:name w:val="ListLabel 1422"/>
    <w:qFormat/>
    <w:rPr>
      <w:rFonts w:cs="OpenSymbol"/>
    </w:rPr>
  </w:style>
  <w:style w:type="character" w:styleId="ListLabel1423">
    <w:name w:val="ListLabel 1423"/>
    <w:qFormat/>
    <w:rPr>
      <w:rFonts w:cs="OpenSymbol"/>
    </w:rPr>
  </w:style>
  <w:style w:type="character" w:styleId="ListLabel1424">
    <w:name w:val="ListLabel 1424"/>
    <w:qFormat/>
    <w:rPr>
      <w:rFonts w:cs="OpenSymbol"/>
    </w:rPr>
  </w:style>
  <w:style w:type="character" w:styleId="ListLabel1425">
    <w:name w:val="ListLabel 1425"/>
    <w:qFormat/>
    <w:rPr>
      <w:rFonts w:cs="OpenSymbol"/>
    </w:rPr>
  </w:style>
  <w:style w:type="character" w:styleId="ListLabel1426">
    <w:name w:val="ListLabel 1426"/>
    <w:qFormat/>
    <w:rPr>
      <w:rFonts w:cs="OpenSymbol"/>
    </w:rPr>
  </w:style>
  <w:style w:type="character" w:styleId="ListLabel1427">
    <w:name w:val="ListLabel 1427"/>
    <w:qFormat/>
    <w:rPr>
      <w:rFonts w:cs="OpenSymbol"/>
    </w:rPr>
  </w:style>
  <w:style w:type="character" w:styleId="ListLabel1428">
    <w:name w:val="ListLabel 1428"/>
    <w:qFormat/>
    <w:rPr>
      <w:rFonts w:cs="OpenSymbol"/>
    </w:rPr>
  </w:style>
  <w:style w:type="character" w:styleId="ListLabel1429">
    <w:name w:val="ListLabel 1429"/>
    <w:qFormat/>
    <w:rPr>
      <w:rFonts w:cs="OpenSymbol"/>
    </w:rPr>
  </w:style>
  <w:style w:type="character" w:styleId="ListLabel1430">
    <w:name w:val="ListLabel 1430"/>
    <w:qFormat/>
    <w:rPr>
      <w:rFonts w:cs="OpenSymbol"/>
    </w:rPr>
  </w:style>
  <w:style w:type="character" w:styleId="ListLabel1431">
    <w:name w:val="ListLabel 1431"/>
    <w:qFormat/>
    <w:rPr>
      <w:rFonts w:cs="OpenSymbol"/>
    </w:rPr>
  </w:style>
  <w:style w:type="character" w:styleId="ListLabel1432">
    <w:name w:val="ListLabel 1432"/>
    <w:qFormat/>
    <w:rPr>
      <w:rFonts w:cs="OpenSymbol"/>
    </w:rPr>
  </w:style>
  <w:style w:type="character" w:styleId="ListLabel1433">
    <w:name w:val="ListLabel 1433"/>
    <w:qFormat/>
    <w:rPr>
      <w:rFonts w:cs="OpenSymbol"/>
    </w:rPr>
  </w:style>
  <w:style w:type="character" w:styleId="ListLabel1434">
    <w:name w:val="ListLabel 1434"/>
    <w:qFormat/>
    <w:rPr>
      <w:rFonts w:cs="OpenSymbol"/>
    </w:rPr>
  </w:style>
  <w:style w:type="character" w:styleId="ListLabel1435">
    <w:name w:val="ListLabel 1435"/>
    <w:qFormat/>
    <w:rPr>
      <w:rFonts w:cs="OpenSymbol"/>
    </w:rPr>
  </w:style>
  <w:style w:type="character" w:styleId="ListLabel1436">
    <w:name w:val="ListLabel 1436"/>
    <w:qFormat/>
    <w:rPr>
      <w:rFonts w:cs="OpenSymbol"/>
    </w:rPr>
  </w:style>
  <w:style w:type="character" w:styleId="ListLabel1437">
    <w:name w:val="ListLabel 1437"/>
    <w:qFormat/>
    <w:rPr>
      <w:rFonts w:cs="OpenSymbol"/>
    </w:rPr>
  </w:style>
  <w:style w:type="character" w:styleId="ListLabel1438">
    <w:name w:val="ListLabel 1438"/>
    <w:qFormat/>
    <w:rPr>
      <w:rFonts w:cs="OpenSymbol"/>
      <w:b w:val="false"/>
    </w:rPr>
  </w:style>
  <w:style w:type="character" w:styleId="ListLabel1439">
    <w:name w:val="ListLabel 1439"/>
    <w:qFormat/>
    <w:rPr>
      <w:rFonts w:cs="OpenSymbol"/>
    </w:rPr>
  </w:style>
  <w:style w:type="character" w:styleId="ListLabel1440">
    <w:name w:val="ListLabel 1440"/>
    <w:qFormat/>
    <w:rPr>
      <w:rFonts w:cs="OpenSymbol"/>
    </w:rPr>
  </w:style>
  <w:style w:type="character" w:styleId="ListLabel1441">
    <w:name w:val="ListLabel 1441"/>
    <w:qFormat/>
    <w:rPr>
      <w:rFonts w:cs="OpenSymbol"/>
    </w:rPr>
  </w:style>
  <w:style w:type="character" w:styleId="ListLabel1442">
    <w:name w:val="ListLabel 1442"/>
    <w:qFormat/>
    <w:rPr>
      <w:rFonts w:cs="OpenSymbol"/>
    </w:rPr>
  </w:style>
  <w:style w:type="character" w:styleId="ListLabel1443">
    <w:name w:val="ListLabel 1443"/>
    <w:qFormat/>
    <w:rPr>
      <w:rFonts w:cs="OpenSymbol"/>
    </w:rPr>
  </w:style>
  <w:style w:type="character" w:styleId="ListLabel1444">
    <w:name w:val="ListLabel 1444"/>
    <w:qFormat/>
    <w:rPr>
      <w:rFonts w:cs="OpenSymbol"/>
    </w:rPr>
  </w:style>
  <w:style w:type="character" w:styleId="ListLabel1445">
    <w:name w:val="ListLabel 1445"/>
    <w:qFormat/>
    <w:rPr>
      <w:rFonts w:cs="OpenSymbol"/>
    </w:rPr>
  </w:style>
  <w:style w:type="character" w:styleId="ListLabel1446">
    <w:name w:val="ListLabel 1446"/>
    <w:qFormat/>
    <w:rPr>
      <w:rFonts w:cs="OpenSymbol"/>
    </w:rPr>
  </w:style>
  <w:style w:type="character" w:styleId="ListLabel1447">
    <w:name w:val="ListLabel 1447"/>
    <w:qFormat/>
    <w:rPr>
      <w:rFonts w:cs="OpenSymbol"/>
      <w:b w:val="false"/>
    </w:rPr>
  </w:style>
  <w:style w:type="character" w:styleId="ListLabel1448">
    <w:name w:val="ListLabel 1448"/>
    <w:qFormat/>
    <w:rPr>
      <w:rFonts w:cs="OpenSymbol"/>
    </w:rPr>
  </w:style>
  <w:style w:type="character" w:styleId="ListLabel1449">
    <w:name w:val="ListLabel 1449"/>
    <w:qFormat/>
    <w:rPr>
      <w:rFonts w:cs="OpenSymbol"/>
    </w:rPr>
  </w:style>
  <w:style w:type="character" w:styleId="ListLabel1450">
    <w:name w:val="ListLabel 1450"/>
    <w:qFormat/>
    <w:rPr>
      <w:rFonts w:cs="OpenSymbol"/>
    </w:rPr>
  </w:style>
  <w:style w:type="character" w:styleId="ListLabel1451">
    <w:name w:val="ListLabel 1451"/>
    <w:qFormat/>
    <w:rPr>
      <w:rFonts w:cs="OpenSymbol"/>
    </w:rPr>
  </w:style>
  <w:style w:type="character" w:styleId="ListLabel1452">
    <w:name w:val="ListLabel 1452"/>
    <w:qFormat/>
    <w:rPr>
      <w:rFonts w:cs="OpenSymbol"/>
    </w:rPr>
  </w:style>
  <w:style w:type="character" w:styleId="ListLabel1453">
    <w:name w:val="ListLabel 1453"/>
    <w:qFormat/>
    <w:rPr>
      <w:rFonts w:cs="OpenSymbol"/>
    </w:rPr>
  </w:style>
  <w:style w:type="character" w:styleId="ListLabel1454">
    <w:name w:val="ListLabel 1454"/>
    <w:qFormat/>
    <w:rPr>
      <w:rFonts w:cs="OpenSymbol"/>
    </w:rPr>
  </w:style>
  <w:style w:type="character" w:styleId="ListLabel1455">
    <w:name w:val="ListLabel 1455"/>
    <w:qFormat/>
    <w:rPr>
      <w:rFonts w:cs="OpenSymbol"/>
    </w:rPr>
  </w:style>
  <w:style w:type="character" w:styleId="ListLabel1456">
    <w:name w:val="ListLabel 1456"/>
    <w:qFormat/>
    <w:rPr>
      <w:rFonts w:cs="OpenSymbol"/>
      <w:b w:val="false"/>
      <w:sz w:val="24"/>
    </w:rPr>
  </w:style>
  <w:style w:type="character" w:styleId="ListLabel1457">
    <w:name w:val="ListLabel 1457"/>
    <w:qFormat/>
    <w:rPr>
      <w:rFonts w:cs="OpenSymbol"/>
    </w:rPr>
  </w:style>
  <w:style w:type="character" w:styleId="ListLabel1458">
    <w:name w:val="ListLabel 1458"/>
    <w:qFormat/>
    <w:rPr>
      <w:rFonts w:cs="OpenSymbol"/>
    </w:rPr>
  </w:style>
  <w:style w:type="character" w:styleId="ListLabel1459">
    <w:name w:val="ListLabel 1459"/>
    <w:qFormat/>
    <w:rPr>
      <w:rFonts w:cs="OpenSymbol"/>
    </w:rPr>
  </w:style>
  <w:style w:type="character" w:styleId="ListLabel1460">
    <w:name w:val="ListLabel 1460"/>
    <w:qFormat/>
    <w:rPr>
      <w:rFonts w:cs="OpenSymbol"/>
    </w:rPr>
  </w:style>
  <w:style w:type="character" w:styleId="ListLabel1461">
    <w:name w:val="ListLabel 1461"/>
    <w:qFormat/>
    <w:rPr>
      <w:rFonts w:cs="OpenSymbol"/>
    </w:rPr>
  </w:style>
  <w:style w:type="character" w:styleId="ListLabel1462">
    <w:name w:val="ListLabel 1462"/>
    <w:qFormat/>
    <w:rPr>
      <w:rFonts w:cs="OpenSymbol"/>
    </w:rPr>
  </w:style>
  <w:style w:type="character" w:styleId="ListLabel1463">
    <w:name w:val="ListLabel 1463"/>
    <w:qFormat/>
    <w:rPr>
      <w:rFonts w:cs="OpenSymbol"/>
    </w:rPr>
  </w:style>
  <w:style w:type="character" w:styleId="ListLabel1464">
    <w:name w:val="ListLabel 1464"/>
    <w:qFormat/>
    <w:rPr>
      <w:rFonts w:cs="OpenSymbol"/>
    </w:rPr>
  </w:style>
  <w:style w:type="character" w:styleId="ListLabel1465">
    <w:name w:val="ListLabel 1465"/>
    <w:qFormat/>
    <w:rPr>
      <w:rFonts w:cs="OpenSymbol"/>
      <w:b w:val="false"/>
      <w:sz w:val="24"/>
    </w:rPr>
  </w:style>
  <w:style w:type="character" w:styleId="ListLabel1466">
    <w:name w:val="ListLabel 1466"/>
    <w:qFormat/>
    <w:rPr>
      <w:rFonts w:cs="OpenSymbol"/>
    </w:rPr>
  </w:style>
  <w:style w:type="character" w:styleId="ListLabel1467">
    <w:name w:val="ListLabel 1467"/>
    <w:qFormat/>
    <w:rPr>
      <w:rFonts w:cs="OpenSymbol"/>
    </w:rPr>
  </w:style>
  <w:style w:type="character" w:styleId="ListLabel1468">
    <w:name w:val="ListLabel 1468"/>
    <w:qFormat/>
    <w:rPr>
      <w:rFonts w:cs="OpenSymbol"/>
    </w:rPr>
  </w:style>
  <w:style w:type="character" w:styleId="ListLabel1469">
    <w:name w:val="ListLabel 1469"/>
    <w:qFormat/>
    <w:rPr>
      <w:rFonts w:cs="OpenSymbol"/>
    </w:rPr>
  </w:style>
  <w:style w:type="character" w:styleId="ListLabel1470">
    <w:name w:val="ListLabel 1470"/>
    <w:qFormat/>
    <w:rPr>
      <w:rFonts w:cs="OpenSymbol"/>
    </w:rPr>
  </w:style>
  <w:style w:type="character" w:styleId="ListLabel1471">
    <w:name w:val="ListLabel 1471"/>
    <w:qFormat/>
    <w:rPr>
      <w:rFonts w:cs="OpenSymbol"/>
    </w:rPr>
  </w:style>
  <w:style w:type="character" w:styleId="ListLabel1472">
    <w:name w:val="ListLabel 1472"/>
    <w:qFormat/>
    <w:rPr>
      <w:rFonts w:cs="OpenSymbol"/>
    </w:rPr>
  </w:style>
  <w:style w:type="character" w:styleId="ListLabel1473">
    <w:name w:val="ListLabel 1473"/>
    <w:qFormat/>
    <w:rPr>
      <w:rFonts w:cs="OpenSymbol"/>
    </w:rPr>
  </w:style>
  <w:style w:type="character" w:styleId="ListLabel1474">
    <w:name w:val="ListLabel 1474"/>
    <w:qFormat/>
    <w:rPr>
      <w:rFonts w:cs="OpenSymbol"/>
      <w:b w:val="false"/>
    </w:rPr>
  </w:style>
  <w:style w:type="character" w:styleId="ListLabel1475">
    <w:name w:val="ListLabel 1475"/>
    <w:qFormat/>
    <w:rPr>
      <w:rFonts w:cs="OpenSymbol"/>
    </w:rPr>
  </w:style>
  <w:style w:type="character" w:styleId="ListLabel1476">
    <w:name w:val="ListLabel 1476"/>
    <w:qFormat/>
    <w:rPr>
      <w:rFonts w:cs="OpenSymbol"/>
    </w:rPr>
  </w:style>
  <w:style w:type="character" w:styleId="ListLabel1477">
    <w:name w:val="ListLabel 1477"/>
    <w:qFormat/>
    <w:rPr>
      <w:rFonts w:cs="OpenSymbol"/>
    </w:rPr>
  </w:style>
  <w:style w:type="character" w:styleId="ListLabel1478">
    <w:name w:val="ListLabel 1478"/>
    <w:qFormat/>
    <w:rPr>
      <w:rFonts w:cs="OpenSymbol"/>
    </w:rPr>
  </w:style>
  <w:style w:type="character" w:styleId="ListLabel1479">
    <w:name w:val="ListLabel 1479"/>
    <w:qFormat/>
    <w:rPr>
      <w:rFonts w:cs="OpenSymbol"/>
    </w:rPr>
  </w:style>
  <w:style w:type="character" w:styleId="ListLabel1480">
    <w:name w:val="ListLabel 1480"/>
    <w:qFormat/>
    <w:rPr>
      <w:rFonts w:cs="OpenSymbol"/>
    </w:rPr>
  </w:style>
  <w:style w:type="character" w:styleId="ListLabel1481">
    <w:name w:val="ListLabel 1481"/>
    <w:qFormat/>
    <w:rPr>
      <w:rFonts w:cs="OpenSymbol"/>
    </w:rPr>
  </w:style>
  <w:style w:type="character" w:styleId="ListLabel1482">
    <w:name w:val="ListLabel 1482"/>
    <w:qFormat/>
    <w:rPr>
      <w:rFonts w:cs="OpenSymbol"/>
    </w:rPr>
  </w:style>
  <w:style w:type="character" w:styleId="ListLabel1483">
    <w:name w:val="ListLabel 1483"/>
    <w:qFormat/>
    <w:rPr>
      <w:rFonts w:cs="OpenSymbol"/>
      <w:b w:val="false"/>
    </w:rPr>
  </w:style>
  <w:style w:type="character" w:styleId="ListLabel1484">
    <w:name w:val="ListLabel 1484"/>
    <w:qFormat/>
    <w:rPr>
      <w:rFonts w:cs="OpenSymbol"/>
    </w:rPr>
  </w:style>
  <w:style w:type="character" w:styleId="ListLabel1485">
    <w:name w:val="ListLabel 1485"/>
    <w:qFormat/>
    <w:rPr>
      <w:rFonts w:cs="OpenSymbol"/>
    </w:rPr>
  </w:style>
  <w:style w:type="character" w:styleId="ListLabel1486">
    <w:name w:val="ListLabel 1486"/>
    <w:qFormat/>
    <w:rPr>
      <w:rFonts w:cs="OpenSymbol"/>
    </w:rPr>
  </w:style>
  <w:style w:type="character" w:styleId="ListLabel1487">
    <w:name w:val="ListLabel 1487"/>
    <w:qFormat/>
    <w:rPr>
      <w:rFonts w:cs="OpenSymbol"/>
    </w:rPr>
  </w:style>
  <w:style w:type="character" w:styleId="ListLabel1488">
    <w:name w:val="ListLabel 1488"/>
    <w:qFormat/>
    <w:rPr>
      <w:rFonts w:cs="OpenSymbol"/>
    </w:rPr>
  </w:style>
  <w:style w:type="character" w:styleId="ListLabel1489">
    <w:name w:val="ListLabel 1489"/>
    <w:qFormat/>
    <w:rPr>
      <w:rFonts w:cs="OpenSymbol"/>
    </w:rPr>
  </w:style>
  <w:style w:type="character" w:styleId="ListLabel1490">
    <w:name w:val="ListLabel 1490"/>
    <w:qFormat/>
    <w:rPr>
      <w:rFonts w:cs="OpenSymbol"/>
    </w:rPr>
  </w:style>
  <w:style w:type="character" w:styleId="ListLabel1491">
    <w:name w:val="ListLabel 1491"/>
    <w:qFormat/>
    <w:rPr>
      <w:rFonts w:cs="OpenSymbol"/>
    </w:rPr>
  </w:style>
  <w:style w:type="character" w:styleId="ListLabel1492">
    <w:name w:val="ListLabel 1492"/>
    <w:qFormat/>
    <w:rPr>
      <w:rFonts w:cs="OpenSymbol"/>
      <w:b/>
    </w:rPr>
  </w:style>
  <w:style w:type="character" w:styleId="ListLabel1493">
    <w:name w:val="ListLabel 1493"/>
    <w:qFormat/>
    <w:rPr>
      <w:rFonts w:cs="OpenSymbol"/>
    </w:rPr>
  </w:style>
  <w:style w:type="character" w:styleId="ListLabel1494">
    <w:name w:val="ListLabel 1494"/>
    <w:qFormat/>
    <w:rPr>
      <w:rFonts w:cs="OpenSymbol"/>
    </w:rPr>
  </w:style>
  <w:style w:type="character" w:styleId="ListLabel1495">
    <w:name w:val="ListLabel 1495"/>
    <w:qFormat/>
    <w:rPr>
      <w:rFonts w:cs="OpenSymbol"/>
    </w:rPr>
  </w:style>
  <w:style w:type="character" w:styleId="ListLabel1496">
    <w:name w:val="ListLabel 1496"/>
    <w:qFormat/>
    <w:rPr>
      <w:rFonts w:cs="OpenSymbol"/>
    </w:rPr>
  </w:style>
  <w:style w:type="character" w:styleId="ListLabel1497">
    <w:name w:val="ListLabel 1497"/>
    <w:qFormat/>
    <w:rPr>
      <w:rFonts w:cs="OpenSymbol"/>
    </w:rPr>
  </w:style>
  <w:style w:type="character" w:styleId="ListLabel1498">
    <w:name w:val="ListLabel 1498"/>
    <w:qFormat/>
    <w:rPr>
      <w:rFonts w:cs="OpenSymbol"/>
    </w:rPr>
  </w:style>
  <w:style w:type="character" w:styleId="ListLabel1499">
    <w:name w:val="ListLabel 1499"/>
    <w:qFormat/>
    <w:rPr>
      <w:rFonts w:cs="OpenSymbol"/>
    </w:rPr>
  </w:style>
  <w:style w:type="character" w:styleId="ListLabel1500">
    <w:name w:val="ListLabel 1500"/>
    <w:qFormat/>
    <w:rPr>
      <w:rFonts w:cs="OpenSymbol"/>
    </w:rPr>
  </w:style>
  <w:style w:type="character" w:styleId="ListLabel1501">
    <w:name w:val="ListLabel 1501"/>
    <w:qFormat/>
    <w:rPr>
      <w:rFonts w:cs="OpenSymbol"/>
      <w:b w:val="false"/>
      <w:sz w:val="24"/>
    </w:rPr>
  </w:style>
  <w:style w:type="character" w:styleId="ListLabel1502">
    <w:name w:val="ListLabel 1502"/>
    <w:qFormat/>
    <w:rPr>
      <w:rFonts w:cs="OpenSymbol"/>
    </w:rPr>
  </w:style>
  <w:style w:type="character" w:styleId="ListLabel1503">
    <w:name w:val="ListLabel 1503"/>
    <w:qFormat/>
    <w:rPr>
      <w:rFonts w:cs="OpenSymbol"/>
    </w:rPr>
  </w:style>
  <w:style w:type="character" w:styleId="ListLabel1504">
    <w:name w:val="ListLabel 1504"/>
    <w:qFormat/>
    <w:rPr>
      <w:rFonts w:cs="OpenSymbol"/>
    </w:rPr>
  </w:style>
  <w:style w:type="character" w:styleId="ListLabel1505">
    <w:name w:val="ListLabel 1505"/>
    <w:qFormat/>
    <w:rPr>
      <w:rFonts w:cs="OpenSymbol"/>
    </w:rPr>
  </w:style>
  <w:style w:type="character" w:styleId="ListLabel1506">
    <w:name w:val="ListLabel 1506"/>
    <w:qFormat/>
    <w:rPr>
      <w:rFonts w:cs="OpenSymbol"/>
    </w:rPr>
  </w:style>
  <w:style w:type="character" w:styleId="ListLabel1507">
    <w:name w:val="ListLabel 1507"/>
    <w:qFormat/>
    <w:rPr>
      <w:rFonts w:cs="OpenSymbol"/>
    </w:rPr>
  </w:style>
  <w:style w:type="character" w:styleId="ListLabel1508">
    <w:name w:val="ListLabel 1508"/>
    <w:qFormat/>
    <w:rPr>
      <w:rFonts w:cs="OpenSymbol"/>
    </w:rPr>
  </w:style>
  <w:style w:type="character" w:styleId="ListLabel1509">
    <w:name w:val="ListLabel 1509"/>
    <w:qFormat/>
    <w:rPr>
      <w:rFonts w:cs="OpenSymbol"/>
    </w:rPr>
  </w:style>
  <w:style w:type="character" w:styleId="ListLabel1510">
    <w:name w:val="ListLabel 1510"/>
    <w:qFormat/>
    <w:rPr>
      <w:rFonts w:cs="OpenSymbol"/>
    </w:rPr>
  </w:style>
  <w:style w:type="character" w:styleId="ListLabel1511">
    <w:name w:val="ListLabel 1511"/>
    <w:qFormat/>
    <w:rPr>
      <w:rFonts w:cs="OpenSymbol"/>
    </w:rPr>
  </w:style>
  <w:style w:type="character" w:styleId="ListLabel1512">
    <w:name w:val="ListLabel 1512"/>
    <w:qFormat/>
    <w:rPr>
      <w:rFonts w:cs="OpenSymbol"/>
    </w:rPr>
  </w:style>
  <w:style w:type="character" w:styleId="ListLabel1513">
    <w:name w:val="ListLabel 1513"/>
    <w:qFormat/>
    <w:rPr>
      <w:rFonts w:cs="OpenSymbol"/>
    </w:rPr>
  </w:style>
  <w:style w:type="character" w:styleId="ListLabel1514">
    <w:name w:val="ListLabel 1514"/>
    <w:qFormat/>
    <w:rPr>
      <w:rFonts w:cs="OpenSymbol"/>
    </w:rPr>
  </w:style>
  <w:style w:type="character" w:styleId="ListLabel1515">
    <w:name w:val="ListLabel 1515"/>
    <w:qFormat/>
    <w:rPr>
      <w:rFonts w:cs="OpenSymbol"/>
    </w:rPr>
  </w:style>
  <w:style w:type="character" w:styleId="ListLabel1516">
    <w:name w:val="ListLabel 1516"/>
    <w:qFormat/>
    <w:rPr>
      <w:rFonts w:cs="OpenSymbol"/>
    </w:rPr>
  </w:style>
  <w:style w:type="character" w:styleId="ListLabel1517">
    <w:name w:val="ListLabel 1517"/>
    <w:qFormat/>
    <w:rPr>
      <w:rFonts w:cs="OpenSymbol"/>
    </w:rPr>
  </w:style>
  <w:style w:type="character" w:styleId="ListLabel1518">
    <w:name w:val="ListLabel 1518"/>
    <w:qFormat/>
    <w:rPr>
      <w:rFonts w:cs="OpenSymbol"/>
    </w:rPr>
  </w:style>
  <w:style w:type="character" w:styleId="ListLabel1519">
    <w:name w:val="ListLabel 1519"/>
    <w:qFormat/>
    <w:rPr>
      <w:b/>
    </w:rPr>
  </w:style>
  <w:style w:type="character" w:styleId="ListLabel1520">
    <w:name w:val="ListLabel 1520"/>
    <w:qFormat/>
    <w:rPr>
      <w:rFonts w:cs="OpenSymbol"/>
      <w:b/>
    </w:rPr>
  </w:style>
  <w:style w:type="character" w:styleId="ListLabel1521">
    <w:name w:val="ListLabel 1521"/>
    <w:qFormat/>
    <w:rPr>
      <w:rFonts w:cs="OpenSymbol"/>
    </w:rPr>
  </w:style>
  <w:style w:type="character" w:styleId="ListLabel1522">
    <w:name w:val="ListLabel 1522"/>
    <w:qFormat/>
    <w:rPr>
      <w:rFonts w:cs="OpenSymbol"/>
    </w:rPr>
  </w:style>
  <w:style w:type="character" w:styleId="ListLabel1523">
    <w:name w:val="ListLabel 1523"/>
    <w:qFormat/>
    <w:rPr>
      <w:rFonts w:cs="OpenSymbol"/>
    </w:rPr>
  </w:style>
  <w:style w:type="character" w:styleId="ListLabel1524">
    <w:name w:val="ListLabel 1524"/>
    <w:qFormat/>
    <w:rPr>
      <w:rFonts w:cs="OpenSymbol"/>
    </w:rPr>
  </w:style>
  <w:style w:type="character" w:styleId="ListLabel1525">
    <w:name w:val="ListLabel 1525"/>
    <w:qFormat/>
    <w:rPr>
      <w:rFonts w:cs="OpenSymbol"/>
    </w:rPr>
  </w:style>
  <w:style w:type="character" w:styleId="ListLabel1526">
    <w:name w:val="ListLabel 1526"/>
    <w:qFormat/>
    <w:rPr>
      <w:rFonts w:cs="OpenSymbol"/>
    </w:rPr>
  </w:style>
  <w:style w:type="character" w:styleId="ListLabel1527">
    <w:name w:val="ListLabel 1527"/>
    <w:qFormat/>
    <w:rPr>
      <w:rFonts w:cs="OpenSymbol"/>
    </w:rPr>
  </w:style>
  <w:style w:type="character" w:styleId="ListLabel1528">
    <w:name w:val="ListLabel 1528"/>
    <w:qFormat/>
    <w:rPr>
      <w:rFonts w:cs="OpenSymbol"/>
    </w:rPr>
  </w:style>
  <w:style w:type="character" w:styleId="ListLabel1529">
    <w:name w:val="ListLabel 1529"/>
    <w:qFormat/>
    <w:rPr>
      <w:b/>
    </w:rPr>
  </w:style>
  <w:style w:type="character" w:styleId="ListLabel1530">
    <w:name w:val="ListLabel 1530"/>
    <w:qFormat/>
    <w:rPr>
      <w:b/>
    </w:rPr>
  </w:style>
  <w:style w:type="character" w:styleId="ListLabel1531">
    <w:name w:val="ListLabel 1531"/>
    <w:qFormat/>
    <w:rPr>
      <w:rFonts w:ascii="Cambria" w:hAnsi="Cambria"/>
      <w:color w:val="auto"/>
    </w:rPr>
  </w:style>
  <w:style w:type="character" w:styleId="ListLabel1532">
    <w:name w:val="ListLabel 1532"/>
    <w:qFormat/>
    <w:rPr>
      <w:b/>
    </w:rPr>
  </w:style>
  <w:style w:type="character" w:styleId="ListLabel1533">
    <w:name w:val="ListLabel 1533"/>
    <w:qFormat/>
    <w:rPr>
      <w:rFonts w:cs="OpenSymbol"/>
      <w:b w:val="false"/>
      <w:sz w:val="24"/>
    </w:rPr>
  </w:style>
  <w:style w:type="character" w:styleId="ListLabel1534">
    <w:name w:val="ListLabel 1534"/>
    <w:qFormat/>
    <w:rPr>
      <w:rFonts w:cs="OpenSymbol"/>
    </w:rPr>
  </w:style>
  <w:style w:type="character" w:styleId="ListLabel1535">
    <w:name w:val="ListLabel 1535"/>
    <w:qFormat/>
    <w:rPr>
      <w:rFonts w:cs="OpenSymbol"/>
    </w:rPr>
  </w:style>
  <w:style w:type="character" w:styleId="ListLabel1536">
    <w:name w:val="ListLabel 1536"/>
    <w:qFormat/>
    <w:rPr>
      <w:rFonts w:cs="OpenSymbol"/>
    </w:rPr>
  </w:style>
  <w:style w:type="character" w:styleId="ListLabel1537">
    <w:name w:val="ListLabel 1537"/>
    <w:qFormat/>
    <w:rPr>
      <w:rFonts w:cs="OpenSymbol"/>
    </w:rPr>
  </w:style>
  <w:style w:type="character" w:styleId="ListLabel1538">
    <w:name w:val="ListLabel 1538"/>
    <w:qFormat/>
    <w:rPr>
      <w:rFonts w:cs="OpenSymbol"/>
    </w:rPr>
  </w:style>
  <w:style w:type="character" w:styleId="ListLabel1539">
    <w:name w:val="ListLabel 1539"/>
    <w:qFormat/>
    <w:rPr>
      <w:rFonts w:cs="OpenSymbol"/>
    </w:rPr>
  </w:style>
  <w:style w:type="character" w:styleId="ListLabel1540">
    <w:name w:val="ListLabel 1540"/>
    <w:qFormat/>
    <w:rPr>
      <w:rFonts w:cs="OpenSymbol"/>
    </w:rPr>
  </w:style>
  <w:style w:type="character" w:styleId="ListLabel1541">
    <w:name w:val="ListLabel 1541"/>
    <w:qFormat/>
    <w:rPr>
      <w:rFonts w:cs="OpenSymbol"/>
    </w:rPr>
  </w:style>
  <w:style w:type="character" w:styleId="ListLabel1542">
    <w:name w:val="ListLabel 1542"/>
    <w:qFormat/>
    <w:rPr>
      <w:rFonts w:cs="OpenSymbol"/>
      <w:b w:val="false"/>
      <w:sz w:val="24"/>
    </w:rPr>
  </w:style>
  <w:style w:type="character" w:styleId="ListLabel1543">
    <w:name w:val="ListLabel 1543"/>
    <w:qFormat/>
    <w:rPr>
      <w:rFonts w:cs="OpenSymbol"/>
    </w:rPr>
  </w:style>
  <w:style w:type="character" w:styleId="ListLabel1544">
    <w:name w:val="ListLabel 1544"/>
    <w:qFormat/>
    <w:rPr>
      <w:rFonts w:cs="OpenSymbol"/>
    </w:rPr>
  </w:style>
  <w:style w:type="character" w:styleId="ListLabel1545">
    <w:name w:val="ListLabel 1545"/>
    <w:qFormat/>
    <w:rPr>
      <w:rFonts w:cs="OpenSymbol"/>
    </w:rPr>
  </w:style>
  <w:style w:type="character" w:styleId="ListLabel1546">
    <w:name w:val="ListLabel 1546"/>
    <w:qFormat/>
    <w:rPr>
      <w:rFonts w:cs="OpenSymbol"/>
    </w:rPr>
  </w:style>
  <w:style w:type="character" w:styleId="ListLabel1547">
    <w:name w:val="ListLabel 1547"/>
    <w:qFormat/>
    <w:rPr>
      <w:rFonts w:cs="OpenSymbol"/>
    </w:rPr>
  </w:style>
  <w:style w:type="character" w:styleId="ListLabel1548">
    <w:name w:val="ListLabel 1548"/>
    <w:qFormat/>
    <w:rPr>
      <w:rFonts w:cs="OpenSymbol"/>
    </w:rPr>
  </w:style>
  <w:style w:type="character" w:styleId="ListLabel1549">
    <w:name w:val="ListLabel 1549"/>
    <w:qFormat/>
    <w:rPr>
      <w:rFonts w:cs="OpenSymbol"/>
    </w:rPr>
  </w:style>
  <w:style w:type="character" w:styleId="ListLabel1550">
    <w:name w:val="ListLabel 1550"/>
    <w:qFormat/>
    <w:rPr>
      <w:rFonts w:cs="OpenSymbol"/>
    </w:rPr>
  </w:style>
  <w:style w:type="character" w:styleId="ListLabel1551">
    <w:name w:val="ListLabel 1551"/>
    <w:qFormat/>
    <w:rPr>
      <w:rFonts w:cs="OpenSymbol"/>
    </w:rPr>
  </w:style>
  <w:style w:type="character" w:styleId="ListLabel1552">
    <w:name w:val="ListLabel 1552"/>
    <w:qFormat/>
    <w:rPr>
      <w:rFonts w:cs="OpenSymbol"/>
    </w:rPr>
  </w:style>
  <w:style w:type="character" w:styleId="ListLabel1553">
    <w:name w:val="ListLabel 1553"/>
    <w:qFormat/>
    <w:rPr>
      <w:rFonts w:cs="OpenSymbol"/>
    </w:rPr>
  </w:style>
  <w:style w:type="character" w:styleId="ListLabel1554">
    <w:name w:val="ListLabel 1554"/>
    <w:qFormat/>
    <w:rPr>
      <w:rFonts w:cs="OpenSymbol"/>
    </w:rPr>
  </w:style>
  <w:style w:type="character" w:styleId="ListLabel1555">
    <w:name w:val="ListLabel 1555"/>
    <w:qFormat/>
    <w:rPr>
      <w:rFonts w:cs="OpenSymbol"/>
    </w:rPr>
  </w:style>
  <w:style w:type="character" w:styleId="ListLabel1556">
    <w:name w:val="ListLabel 1556"/>
    <w:qFormat/>
    <w:rPr>
      <w:rFonts w:cs="OpenSymbol"/>
    </w:rPr>
  </w:style>
  <w:style w:type="character" w:styleId="ListLabel1557">
    <w:name w:val="ListLabel 1557"/>
    <w:qFormat/>
    <w:rPr>
      <w:rFonts w:cs="OpenSymbol"/>
    </w:rPr>
  </w:style>
  <w:style w:type="character" w:styleId="ListLabel1558">
    <w:name w:val="ListLabel 1558"/>
    <w:qFormat/>
    <w:rPr>
      <w:rFonts w:cs="OpenSymbol"/>
    </w:rPr>
  </w:style>
  <w:style w:type="character" w:styleId="ListLabel1559">
    <w:name w:val="ListLabel 1559"/>
    <w:qFormat/>
    <w:rPr>
      <w:rFonts w:cs="OpenSymbol"/>
    </w:rPr>
  </w:style>
  <w:style w:type="character" w:styleId="ListLabel1560">
    <w:name w:val="ListLabel 1560"/>
    <w:qFormat/>
    <w:rPr>
      <w:rFonts w:cs="OpenSymbol"/>
    </w:rPr>
  </w:style>
  <w:style w:type="character" w:styleId="ListLabel1561">
    <w:name w:val="ListLabel 1561"/>
    <w:qFormat/>
    <w:rPr>
      <w:rFonts w:cs="OpenSymbol"/>
    </w:rPr>
  </w:style>
  <w:style w:type="character" w:styleId="ListLabel1562">
    <w:name w:val="ListLabel 1562"/>
    <w:qFormat/>
    <w:rPr>
      <w:rFonts w:cs="OpenSymbol"/>
    </w:rPr>
  </w:style>
  <w:style w:type="character" w:styleId="ListLabel1563">
    <w:name w:val="ListLabel 1563"/>
    <w:qFormat/>
    <w:rPr>
      <w:rFonts w:cs="OpenSymbol"/>
    </w:rPr>
  </w:style>
  <w:style w:type="character" w:styleId="ListLabel1564">
    <w:name w:val="ListLabel 1564"/>
    <w:qFormat/>
    <w:rPr>
      <w:rFonts w:cs="OpenSymbol"/>
    </w:rPr>
  </w:style>
  <w:style w:type="character" w:styleId="ListLabel1565">
    <w:name w:val="ListLabel 1565"/>
    <w:qFormat/>
    <w:rPr>
      <w:rFonts w:cs="OpenSymbol"/>
    </w:rPr>
  </w:style>
  <w:style w:type="character" w:styleId="ListLabel1566">
    <w:name w:val="ListLabel 1566"/>
    <w:qFormat/>
    <w:rPr>
      <w:rFonts w:cs="OpenSymbol"/>
    </w:rPr>
  </w:style>
  <w:style w:type="character" w:styleId="ListLabel1567">
    <w:name w:val="ListLabel 1567"/>
    <w:qFormat/>
    <w:rPr>
      <w:rFonts w:cs="OpenSymbol"/>
    </w:rPr>
  </w:style>
  <w:style w:type="character" w:styleId="ListLabel1568">
    <w:name w:val="ListLabel 1568"/>
    <w:qFormat/>
    <w:rPr>
      <w:rFonts w:cs="OpenSymbol"/>
    </w:rPr>
  </w:style>
  <w:style w:type="character" w:styleId="ListLabel1569">
    <w:name w:val="ListLabel 1569"/>
    <w:qFormat/>
    <w:rPr>
      <w:rFonts w:cs="OpenSymbol"/>
      <w:b w:val="false"/>
    </w:rPr>
  </w:style>
  <w:style w:type="character" w:styleId="ListLabel1570">
    <w:name w:val="ListLabel 1570"/>
    <w:qFormat/>
    <w:rPr>
      <w:rFonts w:cs="OpenSymbol"/>
    </w:rPr>
  </w:style>
  <w:style w:type="character" w:styleId="ListLabel1571">
    <w:name w:val="ListLabel 1571"/>
    <w:qFormat/>
    <w:rPr>
      <w:rFonts w:cs="OpenSymbol"/>
    </w:rPr>
  </w:style>
  <w:style w:type="character" w:styleId="ListLabel1572">
    <w:name w:val="ListLabel 1572"/>
    <w:qFormat/>
    <w:rPr>
      <w:rFonts w:cs="OpenSymbol"/>
    </w:rPr>
  </w:style>
  <w:style w:type="character" w:styleId="ListLabel1573">
    <w:name w:val="ListLabel 1573"/>
    <w:qFormat/>
    <w:rPr>
      <w:rFonts w:cs="OpenSymbol"/>
    </w:rPr>
  </w:style>
  <w:style w:type="character" w:styleId="ListLabel1574">
    <w:name w:val="ListLabel 1574"/>
    <w:qFormat/>
    <w:rPr>
      <w:rFonts w:cs="OpenSymbol"/>
    </w:rPr>
  </w:style>
  <w:style w:type="character" w:styleId="ListLabel1575">
    <w:name w:val="ListLabel 1575"/>
    <w:qFormat/>
    <w:rPr>
      <w:rFonts w:cs="OpenSymbol"/>
    </w:rPr>
  </w:style>
  <w:style w:type="character" w:styleId="ListLabel1576">
    <w:name w:val="ListLabel 1576"/>
    <w:qFormat/>
    <w:rPr>
      <w:rFonts w:cs="OpenSymbol"/>
    </w:rPr>
  </w:style>
  <w:style w:type="character" w:styleId="ListLabel1577">
    <w:name w:val="ListLabel 1577"/>
    <w:qFormat/>
    <w:rPr>
      <w:rFonts w:cs="OpenSymbol"/>
    </w:rPr>
  </w:style>
  <w:style w:type="character" w:styleId="ListLabel1578">
    <w:name w:val="ListLabel 1578"/>
    <w:qFormat/>
    <w:rPr>
      <w:rFonts w:cs="OpenSymbol"/>
      <w:b/>
    </w:rPr>
  </w:style>
  <w:style w:type="character" w:styleId="ListLabel1579">
    <w:name w:val="ListLabel 1579"/>
    <w:qFormat/>
    <w:rPr>
      <w:rFonts w:cs="OpenSymbol"/>
    </w:rPr>
  </w:style>
  <w:style w:type="character" w:styleId="ListLabel1580">
    <w:name w:val="ListLabel 1580"/>
    <w:qFormat/>
    <w:rPr>
      <w:rFonts w:cs="OpenSymbol"/>
    </w:rPr>
  </w:style>
  <w:style w:type="character" w:styleId="ListLabel1581">
    <w:name w:val="ListLabel 1581"/>
    <w:qFormat/>
    <w:rPr>
      <w:rFonts w:cs="OpenSymbol"/>
    </w:rPr>
  </w:style>
  <w:style w:type="character" w:styleId="ListLabel1582">
    <w:name w:val="ListLabel 1582"/>
    <w:qFormat/>
    <w:rPr>
      <w:rFonts w:cs="OpenSymbol"/>
    </w:rPr>
  </w:style>
  <w:style w:type="character" w:styleId="ListLabel1583">
    <w:name w:val="ListLabel 1583"/>
    <w:qFormat/>
    <w:rPr>
      <w:rFonts w:cs="OpenSymbol"/>
    </w:rPr>
  </w:style>
  <w:style w:type="character" w:styleId="ListLabel1584">
    <w:name w:val="ListLabel 1584"/>
    <w:qFormat/>
    <w:rPr>
      <w:rFonts w:cs="OpenSymbol"/>
    </w:rPr>
  </w:style>
  <w:style w:type="character" w:styleId="ListLabel1585">
    <w:name w:val="ListLabel 1585"/>
    <w:qFormat/>
    <w:rPr>
      <w:rFonts w:cs="OpenSymbol"/>
    </w:rPr>
  </w:style>
  <w:style w:type="character" w:styleId="ListLabel1586">
    <w:name w:val="ListLabel 1586"/>
    <w:qFormat/>
    <w:rPr>
      <w:rFonts w:cs="OpenSymbol"/>
    </w:rPr>
  </w:style>
  <w:style w:type="character" w:styleId="ListLabel1587">
    <w:name w:val="ListLabel 1587"/>
    <w:qFormat/>
    <w:rPr>
      <w:rFonts w:cs="OpenSymbol"/>
      <w:b w:val="false"/>
    </w:rPr>
  </w:style>
  <w:style w:type="character" w:styleId="ListLabel1588">
    <w:name w:val="ListLabel 1588"/>
    <w:qFormat/>
    <w:rPr>
      <w:rFonts w:cs="OpenSymbol"/>
    </w:rPr>
  </w:style>
  <w:style w:type="character" w:styleId="ListLabel1589">
    <w:name w:val="ListLabel 1589"/>
    <w:qFormat/>
    <w:rPr>
      <w:rFonts w:cs="OpenSymbol"/>
    </w:rPr>
  </w:style>
  <w:style w:type="character" w:styleId="ListLabel1590">
    <w:name w:val="ListLabel 1590"/>
    <w:qFormat/>
    <w:rPr>
      <w:rFonts w:cs="OpenSymbol"/>
    </w:rPr>
  </w:style>
  <w:style w:type="character" w:styleId="ListLabel1591">
    <w:name w:val="ListLabel 1591"/>
    <w:qFormat/>
    <w:rPr>
      <w:rFonts w:cs="OpenSymbol"/>
    </w:rPr>
  </w:style>
  <w:style w:type="character" w:styleId="ListLabel1592">
    <w:name w:val="ListLabel 1592"/>
    <w:qFormat/>
    <w:rPr>
      <w:rFonts w:cs="OpenSymbol"/>
    </w:rPr>
  </w:style>
  <w:style w:type="character" w:styleId="ListLabel1593">
    <w:name w:val="ListLabel 1593"/>
    <w:qFormat/>
    <w:rPr>
      <w:rFonts w:cs="OpenSymbol"/>
    </w:rPr>
  </w:style>
  <w:style w:type="character" w:styleId="ListLabel1594">
    <w:name w:val="ListLabel 1594"/>
    <w:qFormat/>
    <w:rPr>
      <w:rFonts w:cs="OpenSymbol"/>
    </w:rPr>
  </w:style>
  <w:style w:type="character" w:styleId="ListLabel1595">
    <w:name w:val="ListLabel 1595"/>
    <w:qFormat/>
    <w:rPr>
      <w:rFonts w:cs="OpenSymbol"/>
    </w:rPr>
  </w:style>
  <w:style w:type="character" w:styleId="ListLabel1596">
    <w:name w:val="ListLabel 1596"/>
    <w:qFormat/>
    <w:rPr>
      <w:rFonts w:cs="OpenSymbol"/>
      <w:b w:val="false"/>
    </w:rPr>
  </w:style>
  <w:style w:type="character" w:styleId="ListLabel1597">
    <w:name w:val="ListLabel 1597"/>
    <w:qFormat/>
    <w:rPr>
      <w:rFonts w:cs="OpenSymbol"/>
    </w:rPr>
  </w:style>
  <w:style w:type="character" w:styleId="ListLabel1598">
    <w:name w:val="ListLabel 1598"/>
    <w:qFormat/>
    <w:rPr>
      <w:rFonts w:cs="OpenSymbol"/>
    </w:rPr>
  </w:style>
  <w:style w:type="character" w:styleId="ListLabel1599">
    <w:name w:val="ListLabel 1599"/>
    <w:qFormat/>
    <w:rPr>
      <w:rFonts w:cs="OpenSymbol"/>
    </w:rPr>
  </w:style>
  <w:style w:type="character" w:styleId="ListLabel1600">
    <w:name w:val="ListLabel 1600"/>
    <w:qFormat/>
    <w:rPr>
      <w:rFonts w:cs="OpenSymbol"/>
    </w:rPr>
  </w:style>
  <w:style w:type="character" w:styleId="ListLabel1601">
    <w:name w:val="ListLabel 1601"/>
    <w:qFormat/>
    <w:rPr>
      <w:rFonts w:cs="OpenSymbol"/>
    </w:rPr>
  </w:style>
  <w:style w:type="character" w:styleId="ListLabel1602">
    <w:name w:val="ListLabel 1602"/>
    <w:qFormat/>
    <w:rPr>
      <w:rFonts w:cs="OpenSymbol"/>
    </w:rPr>
  </w:style>
  <w:style w:type="character" w:styleId="ListLabel1603">
    <w:name w:val="ListLabel 1603"/>
    <w:qFormat/>
    <w:rPr>
      <w:rFonts w:cs="OpenSymbol"/>
    </w:rPr>
  </w:style>
  <w:style w:type="character" w:styleId="ListLabel1604">
    <w:name w:val="ListLabel 1604"/>
    <w:qFormat/>
    <w:rPr>
      <w:rFonts w:cs="OpenSymbol"/>
    </w:rPr>
  </w:style>
  <w:style w:type="character" w:styleId="ListLabel1605">
    <w:name w:val="ListLabel 1605"/>
    <w:qFormat/>
    <w:rPr>
      <w:rFonts w:cs="OpenSymbol"/>
      <w:b w:val="false"/>
    </w:rPr>
  </w:style>
  <w:style w:type="character" w:styleId="ListLabel1606">
    <w:name w:val="ListLabel 1606"/>
    <w:qFormat/>
    <w:rPr>
      <w:rFonts w:cs="OpenSymbol"/>
    </w:rPr>
  </w:style>
  <w:style w:type="character" w:styleId="ListLabel1607">
    <w:name w:val="ListLabel 1607"/>
    <w:qFormat/>
    <w:rPr>
      <w:rFonts w:cs="OpenSymbol"/>
    </w:rPr>
  </w:style>
  <w:style w:type="character" w:styleId="ListLabel1608">
    <w:name w:val="ListLabel 1608"/>
    <w:qFormat/>
    <w:rPr>
      <w:rFonts w:cs="OpenSymbol"/>
    </w:rPr>
  </w:style>
  <w:style w:type="character" w:styleId="ListLabel1609">
    <w:name w:val="ListLabel 1609"/>
    <w:qFormat/>
    <w:rPr>
      <w:rFonts w:cs="OpenSymbol"/>
    </w:rPr>
  </w:style>
  <w:style w:type="character" w:styleId="ListLabel1610">
    <w:name w:val="ListLabel 1610"/>
    <w:qFormat/>
    <w:rPr>
      <w:rFonts w:cs="OpenSymbol"/>
    </w:rPr>
  </w:style>
  <w:style w:type="character" w:styleId="ListLabel1611">
    <w:name w:val="ListLabel 1611"/>
    <w:qFormat/>
    <w:rPr>
      <w:rFonts w:cs="OpenSymbol"/>
    </w:rPr>
  </w:style>
  <w:style w:type="character" w:styleId="ListLabel1612">
    <w:name w:val="ListLabel 1612"/>
    <w:qFormat/>
    <w:rPr>
      <w:rFonts w:cs="OpenSymbol"/>
    </w:rPr>
  </w:style>
  <w:style w:type="character" w:styleId="ListLabel1613">
    <w:name w:val="ListLabel 1613"/>
    <w:qFormat/>
    <w:rPr>
      <w:rFonts w:cs="OpenSymbol"/>
    </w:rPr>
  </w:style>
  <w:style w:type="character" w:styleId="ListLabel1614">
    <w:name w:val="ListLabel 1614"/>
    <w:qFormat/>
    <w:rPr>
      <w:rFonts w:cs="OpenSymbol"/>
    </w:rPr>
  </w:style>
  <w:style w:type="character" w:styleId="ListLabel1615">
    <w:name w:val="ListLabel 1615"/>
    <w:qFormat/>
    <w:rPr>
      <w:rFonts w:cs="OpenSymbol"/>
    </w:rPr>
  </w:style>
  <w:style w:type="character" w:styleId="ListLabel1616">
    <w:name w:val="ListLabel 1616"/>
    <w:qFormat/>
    <w:rPr>
      <w:rFonts w:cs="OpenSymbol"/>
    </w:rPr>
  </w:style>
  <w:style w:type="character" w:styleId="ListLabel1617">
    <w:name w:val="ListLabel 1617"/>
    <w:qFormat/>
    <w:rPr>
      <w:rFonts w:cs="OpenSymbol"/>
    </w:rPr>
  </w:style>
  <w:style w:type="character" w:styleId="ListLabel1618">
    <w:name w:val="ListLabel 1618"/>
    <w:qFormat/>
    <w:rPr>
      <w:rFonts w:cs="OpenSymbol"/>
    </w:rPr>
  </w:style>
  <w:style w:type="character" w:styleId="ListLabel1619">
    <w:name w:val="ListLabel 1619"/>
    <w:qFormat/>
    <w:rPr>
      <w:rFonts w:cs="OpenSymbol"/>
    </w:rPr>
  </w:style>
  <w:style w:type="character" w:styleId="ListLabel1620">
    <w:name w:val="ListLabel 1620"/>
    <w:qFormat/>
    <w:rPr>
      <w:rFonts w:cs="OpenSymbol"/>
    </w:rPr>
  </w:style>
  <w:style w:type="character" w:styleId="ListLabel1621">
    <w:name w:val="ListLabel 1621"/>
    <w:qFormat/>
    <w:rPr>
      <w:rFonts w:cs="OpenSymbol"/>
    </w:rPr>
  </w:style>
  <w:style w:type="character" w:styleId="ListLabel1622">
    <w:name w:val="ListLabel 1622"/>
    <w:qFormat/>
    <w:rPr>
      <w:rFonts w:cs="OpenSymbol"/>
    </w:rPr>
  </w:style>
  <w:style w:type="character" w:styleId="ListLabel1623">
    <w:name w:val="ListLabel 1623"/>
    <w:qFormat/>
    <w:rPr>
      <w:rFonts w:cs="OpenSymbol"/>
      <w:sz w:val="24"/>
    </w:rPr>
  </w:style>
  <w:style w:type="character" w:styleId="ListLabel1624">
    <w:name w:val="ListLabel 1624"/>
    <w:qFormat/>
    <w:rPr>
      <w:rFonts w:cs="OpenSymbol"/>
    </w:rPr>
  </w:style>
  <w:style w:type="character" w:styleId="ListLabel1625">
    <w:name w:val="ListLabel 1625"/>
    <w:qFormat/>
    <w:rPr>
      <w:rFonts w:cs="OpenSymbol"/>
    </w:rPr>
  </w:style>
  <w:style w:type="character" w:styleId="ListLabel1626">
    <w:name w:val="ListLabel 1626"/>
    <w:qFormat/>
    <w:rPr>
      <w:rFonts w:cs="OpenSymbol"/>
    </w:rPr>
  </w:style>
  <w:style w:type="character" w:styleId="ListLabel1627">
    <w:name w:val="ListLabel 1627"/>
    <w:qFormat/>
    <w:rPr>
      <w:rFonts w:cs="OpenSymbol"/>
    </w:rPr>
  </w:style>
  <w:style w:type="character" w:styleId="ListLabel1628">
    <w:name w:val="ListLabel 1628"/>
    <w:qFormat/>
    <w:rPr>
      <w:rFonts w:cs="OpenSymbol"/>
    </w:rPr>
  </w:style>
  <w:style w:type="character" w:styleId="ListLabel1629">
    <w:name w:val="ListLabel 1629"/>
    <w:qFormat/>
    <w:rPr>
      <w:rFonts w:cs="OpenSymbol"/>
    </w:rPr>
  </w:style>
  <w:style w:type="character" w:styleId="ListLabel1630">
    <w:name w:val="ListLabel 1630"/>
    <w:qFormat/>
    <w:rPr>
      <w:rFonts w:cs="OpenSymbol"/>
    </w:rPr>
  </w:style>
  <w:style w:type="character" w:styleId="ListLabel1631">
    <w:name w:val="ListLabel 1631"/>
    <w:qFormat/>
    <w:rPr>
      <w:rFonts w:cs="OpenSymbol"/>
    </w:rPr>
  </w:style>
  <w:style w:type="character" w:styleId="ListLabel1632">
    <w:name w:val="ListLabel 1632"/>
    <w:qFormat/>
    <w:rPr>
      <w:rFonts w:cs="OpenSymbol"/>
      <w:b w:val="false"/>
    </w:rPr>
  </w:style>
  <w:style w:type="character" w:styleId="ListLabel1633">
    <w:name w:val="ListLabel 1633"/>
    <w:qFormat/>
    <w:rPr>
      <w:rFonts w:cs="OpenSymbol"/>
    </w:rPr>
  </w:style>
  <w:style w:type="character" w:styleId="ListLabel1634">
    <w:name w:val="ListLabel 1634"/>
    <w:qFormat/>
    <w:rPr>
      <w:rFonts w:cs="OpenSymbol"/>
    </w:rPr>
  </w:style>
  <w:style w:type="character" w:styleId="ListLabel1635">
    <w:name w:val="ListLabel 1635"/>
    <w:qFormat/>
    <w:rPr>
      <w:rFonts w:cs="OpenSymbol"/>
    </w:rPr>
  </w:style>
  <w:style w:type="character" w:styleId="ListLabel1636">
    <w:name w:val="ListLabel 1636"/>
    <w:qFormat/>
    <w:rPr>
      <w:rFonts w:cs="OpenSymbol"/>
    </w:rPr>
  </w:style>
  <w:style w:type="character" w:styleId="ListLabel1637">
    <w:name w:val="ListLabel 1637"/>
    <w:qFormat/>
    <w:rPr>
      <w:rFonts w:cs="OpenSymbol"/>
    </w:rPr>
  </w:style>
  <w:style w:type="character" w:styleId="ListLabel1638">
    <w:name w:val="ListLabel 1638"/>
    <w:qFormat/>
    <w:rPr>
      <w:rFonts w:cs="OpenSymbol"/>
    </w:rPr>
  </w:style>
  <w:style w:type="character" w:styleId="ListLabel1639">
    <w:name w:val="ListLabel 1639"/>
    <w:qFormat/>
    <w:rPr>
      <w:rFonts w:cs="OpenSymbol"/>
    </w:rPr>
  </w:style>
  <w:style w:type="character" w:styleId="ListLabel1640">
    <w:name w:val="ListLabel 1640"/>
    <w:qFormat/>
    <w:rPr>
      <w:rFonts w:cs="OpenSymbol"/>
    </w:rPr>
  </w:style>
  <w:style w:type="character" w:styleId="ListLabel1641">
    <w:name w:val="ListLabel 1641"/>
    <w:qFormat/>
    <w:rPr>
      <w:rFonts w:cs="OpenSymbol"/>
      <w:b w:val="false"/>
    </w:rPr>
  </w:style>
  <w:style w:type="character" w:styleId="ListLabel1642">
    <w:name w:val="ListLabel 1642"/>
    <w:qFormat/>
    <w:rPr>
      <w:rFonts w:cs="OpenSymbol"/>
    </w:rPr>
  </w:style>
  <w:style w:type="character" w:styleId="ListLabel1643">
    <w:name w:val="ListLabel 1643"/>
    <w:qFormat/>
    <w:rPr>
      <w:rFonts w:cs="OpenSymbol"/>
    </w:rPr>
  </w:style>
  <w:style w:type="character" w:styleId="ListLabel1644">
    <w:name w:val="ListLabel 1644"/>
    <w:qFormat/>
    <w:rPr>
      <w:rFonts w:cs="OpenSymbol"/>
    </w:rPr>
  </w:style>
  <w:style w:type="character" w:styleId="ListLabel1645">
    <w:name w:val="ListLabel 1645"/>
    <w:qFormat/>
    <w:rPr>
      <w:rFonts w:cs="OpenSymbol"/>
    </w:rPr>
  </w:style>
  <w:style w:type="character" w:styleId="ListLabel1646">
    <w:name w:val="ListLabel 1646"/>
    <w:qFormat/>
    <w:rPr>
      <w:rFonts w:cs="OpenSymbol"/>
    </w:rPr>
  </w:style>
  <w:style w:type="character" w:styleId="ListLabel1647">
    <w:name w:val="ListLabel 1647"/>
    <w:qFormat/>
    <w:rPr>
      <w:rFonts w:cs="OpenSymbol"/>
    </w:rPr>
  </w:style>
  <w:style w:type="character" w:styleId="ListLabel1648">
    <w:name w:val="ListLabel 1648"/>
    <w:qFormat/>
    <w:rPr>
      <w:rFonts w:cs="OpenSymbol"/>
    </w:rPr>
  </w:style>
  <w:style w:type="character" w:styleId="ListLabel1649">
    <w:name w:val="ListLabel 1649"/>
    <w:qFormat/>
    <w:rPr>
      <w:rFonts w:cs="OpenSymbol"/>
    </w:rPr>
  </w:style>
  <w:style w:type="character" w:styleId="ListLabel1650">
    <w:name w:val="ListLabel 1650"/>
    <w:qFormat/>
    <w:rPr>
      <w:rFonts w:cs="Symbol"/>
      <w:b w:val="false"/>
      <w:sz w:val="24"/>
    </w:rPr>
  </w:style>
  <w:style w:type="character" w:styleId="ListLabel1651">
    <w:name w:val="ListLabel 1651"/>
    <w:qFormat/>
    <w:rPr>
      <w:rFonts w:cs="StarSymbol;Arial Unicode MS"/>
      <w:sz w:val="18"/>
      <w:szCs w:val="18"/>
      <w:u w:val="none"/>
    </w:rPr>
  </w:style>
  <w:style w:type="character" w:styleId="ListLabel1652">
    <w:name w:val="ListLabel 1652"/>
    <w:qFormat/>
    <w:rPr>
      <w:rFonts w:cs="StarSymbol;Arial Unicode MS"/>
      <w:sz w:val="18"/>
      <w:szCs w:val="18"/>
      <w:u w:val="none"/>
    </w:rPr>
  </w:style>
  <w:style w:type="character" w:styleId="ListLabel1653">
    <w:name w:val="ListLabel 1653"/>
    <w:qFormat/>
    <w:rPr>
      <w:rFonts w:cs="Symbol"/>
    </w:rPr>
  </w:style>
  <w:style w:type="character" w:styleId="ListLabel1654">
    <w:name w:val="ListLabel 1654"/>
    <w:qFormat/>
    <w:rPr>
      <w:rFonts w:cs="StarSymbol;Arial Unicode MS"/>
      <w:sz w:val="18"/>
      <w:szCs w:val="18"/>
      <w:u w:val="none"/>
    </w:rPr>
  </w:style>
  <w:style w:type="character" w:styleId="ListLabel1655">
    <w:name w:val="ListLabel 1655"/>
    <w:qFormat/>
    <w:rPr>
      <w:rFonts w:cs="StarSymbol;Arial Unicode MS"/>
      <w:sz w:val="18"/>
      <w:szCs w:val="18"/>
      <w:u w:val="none"/>
    </w:rPr>
  </w:style>
  <w:style w:type="character" w:styleId="ListLabel1656">
    <w:name w:val="ListLabel 1656"/>
    <w:qFormat/>
    <w:rPr>
      <w:rFonts w:cs="Symbol"/>
    </w:rPr>
  </w:style>
  <w:style w:type="character" w:styleId="ListLabel1657">
    <w:name w:val="ListLabel 1657"/>
    <w:qFormat/>
    <w:rPr>
      <w:rFonts w:cs="StarSymbol;Arial Unicode MS"/>
      <w:sz w:val="18"/>
      <w:szCs w:val="18"/>
      <w:u w:val="none"/>
    </w:rPr>
  </w:style>
  <w:style w:type="character" w:styleId="ListLabel1658">
    <w:name w:val="ListLabel 1658"/>
    <w:qFormat/>
    <w:rPr>
      <w:rFonts w:cs="StarSymbol;Arial Unicode MS"/>
      <w:sz w:val="18"/>
      <w:szCs w:val="18"/>
      <w:u w:val="none"/>
    </w:rPr>
  </w:style>
  <w:style w:type="character" w:styleId="ListLabel1659">
    <w:name w:val="ListLabel 1659"/>
    <w:qFormat/>
    <w:rPr>
      <w:rFonts w:cs="OpenSymbol"/>
      <w:b w:val="false"/>
      <w:sz w:val="24"/>
    </w:rPr>
  </w:style>
  <w:style w:type="character" w:styleId="ListLabel1660">
    <w:name w:val="ListLabel 1660"/>
    <w:qFormat/>
    <w:rPr>
      <w:rFonts w:cs="OpenSymbol"/>
    </w:rPr>
  </w:style>
  <w:style w:type="character" w:styleId="ListLabel1661">
    <w:name w:val="ListLabel 1661"/>
    <w:qFormat/>
    <w:rPr>
      <w:rFonts w:cs="OpenSymbol"/>
    </w:rPr>
  </w:style>
  <w:style w:type="character" w:styleId="ListLabel1662">
    <w:name w:val="ListLabel 1662"/>
    <w:qFormat/>
    <w:rPr>
      <w:rFonts w:cs="OpenSymbol"/>
    </w:rPr>
  </w:style>
  <w:style w:type="character" w:styleId="ListLabel1663">
    <w:name w:val="ListLabel 1663"/>
    <w:qFormat/>
    <w:rPr>
      <w:rFonts w:cs="OpenSymbol"/>
    </w:rPr>
  </w:style>
  <w:style w:type="character" w:styleId="ListLabel1664">
    <w:name w:val="ListLabel 1664"/>
    <w:qFormat/>
    <w:rPr>
      <w:rFonts w:cs="OpenSymbol"/>
    </w:rPr>
  </w:style>
  <w:style w:type="character" w:styleId="ListLabel1665">
    <w:name w:val="ListLabel 1665"/>
    <w:qFormat/>
    <w:rPr>
      <w:rFonts w:cs="OpenSymbol"/>
    </w:rPr>
  </w:style>
  <w:style w:type="character" w:styleId="ListLabel1666">
    <w:name w:val="ListLabel 1666"/>
    <w:qFormat/>
    <w:rPr>
      <w:rFonts w:cs="OpenSymbol"/>
    </w:rPr>
  </w:style>
  <w:style w:type="character" w:styleId="ListLabel1667">
    <w:name w:val="ListLabel 1667"/>
    <w:qFormat/>
    <w:rPr>
      <w:rFonts w:cs="OpenSymbol"/>
    </w:rPr>
  </w:style>
  <w:style w:type="character" w:styleId="ListLabel1668">
    <w:name w:val="ListLabel 1668"/>
    <w:qFormat/>
    <w:rPr>
      <w:rFonts w:cs="OpenSymbol"/>
    </w:rPr>
  </w:style>
  <w:style w:type="character" w:styleId="ListLabel1669">
    <w:name w:val="ListLabel 1669"/>
    <w:qFormat/>
    <w:rPr>
      <w:rFonts w:cs="OpenSymbol"/>
    </w:rPr>
  </w:style>
  <w:style w:type="character" w:styleId="ListLabel1670">
    <w:name w:val="ListLabel 1670"/>
    <w:qFormat/>
    <w:rPr>
      <w:rFonts w:cs="OpenSymbol"/>
    </w:rPr>
  </w:style>
  <w:style w:type="character" w:styleId="ListLabel1671">
    <w:name w:val="ListLabel 1671"/>
    <w:qFormat/>
    <w:rPr>
      <w:rFonts w:cs="OpenSymbol"/>
    </w:rPr>
  </w:style>
  <w:style w:type="character" w:styleId="ListLabel1672">
    <w:name w:val="ListLabel 1672"/>
    <w:qFormat/>
    <w:rPr>
      <w:rFonts w:cs="OpenSymbol"/>
    </w:rPr>
  </w:style>
  <w:style w:type="character" w:styleId="ListLabel1673">
    <w:name w:val="ListLabel 1673"/>
    <w:qFormat/>
    <w:rPr>
      <w:rFonts w:cs="OpenSymbol"/>
    </w:rPr>
  </w:style>
  <w:style w:type="character" w:styleId="ListLabel1674">
    <w:name w:val="ListLabel 1674"/>
    <w:qFormat/>
    <w:rPr>
      <w:rFonts w:cs="OpenSymbol"/>
    </w:rPr>
  </w:style>
  <w:style w:type="character" w:styleId="ListLabel1675">
    <w:name w:val="ListLabel 1675"/>
    <w:qFormat/>
    <w:rPr>
      <w:rFonts w:cs="OpenSymbol"/>
    </w:rPr>
  </w:style>
  <w:style w:type="character" w:styleId="ListLabel1676">
    <w:name w:val="ListLabel 1676"/>
    <w:qFormat/>
    <w:rPr>
      <w:rFonts w:cs="OpenSymbol"/>
    </w:rPr>
  </w:style>
  <w:style w:type="character" w:styleId="ListLabel1677">
    <w:name w:val="ListLabel 1677"/>
    <w:qFormat/>
    <w:rPr>
      <w:rFonts w:cs="OpenSymbol"/>
      <w:b w:val="false"/>
    </w:rPr>
  </w:style>
  <w:style w:type="character" w:styleId="ListLabel1678">
    <w:name w:val="ListLabel 1678"/>
    <w:qFormat/>
    <w:rPr>
      <w:rFonts w:cs="OpenSymbol"/>
    </w:rPr>
  </w:style>
  <w:style w:type="character" w:styleId="ListLabel1679">
    <w:name w:val="ListLabel 1679"/>
    <w:qFormat/>
    <w:rPr>
      <w:rFonts w:cs="OpenSymbol"/>
    </w:rPr>
  </w:style>
  <w:style w:type="character" w:styleId="ListLabel1680">
    <w:name w:val="ListLabel 1680"/>
    <w:qFormat/>
    <w:rPr>
      <w:rFonts w:cs="OpenSymbol"/>
    </w:rPr>
  </w:style>
  <w:style w:type="character" w:styleId="ListLabel1681">
    <w:name w:val="ListLabel 1681"/>
    <w:qFormat/>
    <w:rPr>
      <w:rFonts w:cs="OpenSymbol"/>
    </w:rPr>
  </w:style>
  <w:style w:type="character" w:styleId="ListLabel1682">
    <w:name w:val="ListLabel 1682"/>
    <w:qFormat/>
    <w:rPr>
      <w:rFonts w:cs="OpenSymbol"/>
    </w:rPr>
  </w:style>
  <w:style w:type="character" w:styleId="ListLabel1683">
    <w:name w:val="ListLabel 1683"/>
    <w:qFormat/>
    <w:rPr>
      <w:rFonts w:cs="OpenSymbol"/>
    </w:rPr>
  </w:style>
  <w:style w:type="character" w:styleId="ListLabel1684">
    <w:name w:val="ListLabel 1684"/>
    <w:qFormat/>
    <w:rPr>
      <w:rFonts w:cs="OpenSymbol"/>
    </w:rPr>
  </w:style>
  <w:style w:type="character" w:styleId="ListLabel1685">
    <w:name w:val="ListLabel 1685"/>
    <w:qFormat/>
    <w:rPr>
      <w:rFonts w:cs="OpenSymbol"/>
    </w:rPr>
  </w:style>
  <w:style w:type="character" w:styleId="ListLabel1686">
    <w:name w:val="ListLabel 1686"/>
    <w:qFormat/>
    <w:rPr>
      <w:rFonts w:cs="OpenSymbol"/>
      <w:b/>
    </w:rPr>
  </w:style>
  <w:style w:type="character" w:styleId="ListLabel1687">
    <w:name w:val="ListLabel 1687"/>
    <w:qFormat/>
    <w:rPr>
      <w:rFonts w:cs="OpenSymbol"/>
    </w:rPr>
  </w:style>
  <w:style w:type="character" w:styleId="ListLabel1688">
    <w:name w:val="ListLabel 1688"/>
    <w:qFormat/>
    <w:rPr>
      <w:rFonts w:cs="OpenSymbol"/>
    </w:rPr>
  </w:style>
  <w:style w:type="character" w:styleId="ListLabel1689">
    <w:name w:val="ListLabel 1689"/>
    <w:qFormat/>
    <w:rPr>
      <w:rFonts w:cs="OpenSymbol"/>
    </w:rPr>
  </w:style>
  <w:style w:type="character" w:styleId="ListLabel1690">
    <w:name w:val="ListLabel 1690"/>
    <w:qFormat/>
    <w:rPr>
      <w:rFonts w:cs="OpenSymbol"/>
    </w:rPr>
  </w:style>
  <w:style w:type="character" w:styleId="ListLabel1691">
    <w:name w:val="ListLabel 1691"/>
    <w:qFormat/>
    <w:rPr>
      <w:rFonts w:cs="OpenSymbol"/>
    </w:rPr>
  </w:style>
  <w:style w:type="character" w:styleId="ListLabel1692">
    <w:name w:val="ListLabel 1692"/>
    <w:qFormat/>
    <w:rPr>
      <w:rFonts w:cs="OpenSymbol"/>
    </w:rPr>
  </w:style>
  <w:style w:type="character" w:styleId="ListLabel1693">
    <w:name w:val="ListLabel 1693"/>
    <w:qFormat/>
    <w:rPr>
      <w:rFonts w:cs="OpenSymbol"/>
    </w:rPr>
  </w:style>
  <w:style w:type="character" w:styleId="ListLabel1694">
    <w:name w:val="ListLabel 1694"/>
    <w:qFormat/>
    <w:rPr>
      <w:rFonts w:cs="OpenSymbol"/>
    </w:rPr>
  </w:style>
  <w:style w:type="character" w:styleId="ListLabel1695">
    <w:name w:val="ListLabel 1695"/>
    <w:qFormat/>
    <w:rPr>
      <w:rFonts w:cs="OpenSymbol"/>
      <w:b w:val="false"/>
    </w:rPr>
  </w:style>
  <w:style w:type="character" w:styleId="ListLabel1696">
    <w:name w:val="ListLabel 1696"/>
    <w:qFormat/>
    <w:rPr>
      <w:rFonts w:cs="OpenSymbol"/>
    </w:rPr>
  </w:style>
  <w:style w:type="character" w:styleId="ListLabel1697">
    <w:name w:val="ListLabel 1697"/>
    <w:qFormat/>
    <w:rPr>
      <w:rFonts w:cs="OpenSymbol"/>
    </w:rPr>
  </w:style>
  <w:style w:type="character" w:styleId="ListLabel1698">
    <w:name w:val="ListLabel 1698"/>
    <w:qFormat/>
    <w:rPr>
      <w:rFonts w:cs="OpenSymbol"/>
    </w:rPr>
  </w:style>
  <w:style w:type="character" w:styleId="ListLabel1699">
    <w:name w:val="ListLabel 1699"/>
    <w:qFormat/>
    <w:rPr>
      <w:rFonts w:cs="OpenSymbol"/>
    </w:rPr>
  </w:style>
  <w:style w:type="character" w:styleId="ListLabel1700">
    <w:name w:val="ListLabel 1700"/>
    <w:qFormat/>
    <w:rPr>
      <w:rFonts w:cs="OpenSymbol"/>
    </w:rPr>
  </w:style>
  <w:style w:type="character" w:styleId="ListLabel1701">
    <w:name w:val="ListLabel 1701"/>
    <w:qFormat/>
    <w:rPr>
      <w:rFonts w:cs="OpenSymbol"/>
    </w:rPr>
  </w:style>
  <w:style w:type="character" w:styleId="ListLabel1702">
    <w:name w:val="ListLabel 1702"/>
    <w:qFormat/>
    <w:rPr>
      <w:rFonts w:cs="OpenSymbol"/>
    </w:rPr>
  </w:style>
  <w:style w:type="character" w:styleId="ListLabel1703">
    <w:name w:val="ListLabel 1703"/>
    <w:qFormat/>
    <w:rPr>
      <w:rFonts w:cs="OpenSymbol"/>
    </w:rPr>
  </w:style>
  <w:style w:type="character" w:styleId="ListLabel1704">
    <w:name w:val="ListLabel 1704"/>
    <w:qFormat/>
    <w:rPr>
      <w:rFonts w:cs="OpenSymbol"/>
      <w:b w:val="false"/>
    </w:rPr>
  </w:style>
  <w:style w:type="character" w:styleId="ListLabel1705">
    <w:name w:val="ListLabel 1705"/>
    <w:qFormat/>
    <w:rPr>
      <w:rFonts w:cs="OpenSymbol"/>
    </w:rPr>
  </w:style>
  <w:style w:type="character" w:styleId="ListLabel1706">
    <w:name w:val="ListLabel 1706"/>
    <w:qFormat/>
    <w:rPr>
      <w:rFonts w:cs="OpenSymbol"/>
    </w:rPr>
  </w:style>
  <w:style w:type="character" w:styleId="ListLabel1707">
    <w:name w:val="ListLabel 1707"/>
    <w:qFormat/>
    <w:rPr>
      <w:rFonts w:cs="OpenSymbol"/>
    </w:rPr>
  </w:style>
  <w:style w:type="character" w:styleId="ListLabel1708">
    <w:name w:val="ListLabel 1708"/>
    <w:qFormat/>
    <w:rPr>
      <w:rFonts w:cs="OpenSymbol"/>
    </w:rPr>
  </w:style>
  <w:style w:type="character" w:styleId="ListLabel1709">
    <w:name w:val="ListLabel 1709"/>
    <w:qFormat/>
    <w:rPr>
      <w:rFonts w:cs="OpenSymbol"/>
    </w:rPr>
  </w:style>
  <w:style w:type="character" w:styleId="ListLabel1710">
    <w:name w:val="ListLabel 1710"/>
    <w:qFormat/>
    <w:rPr>
      <w:rFonts w:cs="OpenSymbol"/>
    </w:rPr>
  </w:style>
  <w:style w:type="character" w:styleId="ListLabel1711">
    <w:name w:val="ListLabel 1711"/>
    <w:qFormat/>
    <w:rPr>
      <w:rFonts w:cs="OpenSymbol"/>
    </w:rPr>
  </w:style>
  <w:style w:type="character" w:styleId="ListLabel1712">
    <w:name w:val="ListLabel 1712"/>
    <w:qFormat/>
    <w:rPr>
      <w:rFonts w:cs="OpenSymbol"/>
    </w:rPr>
  </w:style>
  <w:style w:type="character" w:styleId="ListLabel1713">
    <w:name w:val="ListLabel 1713"/>
    <w:qFormat/>
    <w:rPr>
      <w:rFonts w:cs="OpenSymbol"/>
      <w:b w:val="false"/>
    </w:rPr>
  </w:style>
  <w:style w:type="character" w:styleId="ListLabel1714">
    <w:name w:val="ListLabel 1714"/>
    <w:qFormat/>
    <w:rPr>
      <w:rFonts w:cs="OpenSymbol"/>
    </w:rPr>
  </w:style>
  <w:style w:type="character" w:styleId="ListLabel1715">
    <w:name w:val="ListLabel 1715"/>
    <w:qFormat/>
    <w:rPr>
      <w:rFonts w:cs="OpenSymbol"/>
    </w:rPr>
  </w:style>
  <w:style w:type="character" w:styleId="ListLabel1716">
    <w:name w:val="ListLabel 1716"/>
    <w:qFormat/>
    <w:rPr>
      <w:rFonts w:cs="OpenSymbol"/>
    </w:rPr>
  </w:style>
  <w:style w:type="character" w:styleId="ListLabel1717">
    <w:name w:val="ListLabel 1717"/>
    <w:qFormat/>
    <w:rPr>
      <w:rFonts w:cs="OpenSymbol"/>
    </w:rPr>
  </w:style>
  <w:style w:type="character" w:styleId="ListLabel1718">
    <w:name w:val="ListLabel 1718"/>
    <w:qFormat/>
    <w:rPr>
      <w:rFonts w:cs="OpenSymbol"/>
    </w:rPr>
  </w:style>
  <w:style w:type="character" w:styleId="ListLabel1719">
    <w:name w:val="ListLabel 1719"/>
    <w:qFormat/>
    <w:rPr>
      <w:rFonts w:cs="OpenSymbol"/>
    </w:rPr>
  </w:style>
  <w:style w:type="character" w:styleId="ListLabel1720">
    <w:name w:val="ListLabel 1720"/>
    <w:qFormat/>
    <w:rPr>
      <w:rFonts w:cs="OpenSymbol"/>
    </w:rPr>
  </w:style>
  <w:style w:type="character" w:styleId="ListLabel1721">
    <w:name w:val="ListLabel 1721"/>
    <w:qFormat/>
    <w:rPr>
      <w:rFonts w:cs="OpenSymbol"/>
    </w:rPr>
  </w:style>
  <w:style w:type="character" w:styleId="ListLabel1722">
    <w:name w:val="ListLabel 1722"/>
    <w:qFormat/>
    <w:rPr>
      <w:rFonts w:cs="OpenSymbol"/>
      <w:b/>
    </w:rPr>
  </w:style>
  <w:style w:type="character" w:styleId="ListLabel1723">
    <w:name w:val="ListLabel 1723"/>
    <w:qFormat/>
    <w:rPr>
      <w:rFonts w:cs="OpenSymbol"/>
    </w:rPr>
  </w:style>
  <w:style w:type="character" w:styleId="ListLabel1724">
    <w:name w:val="ListLabel 1724"/>
    <w:qFormat/>
    <w:rPr>
      <w:rFonts w:cs="OpenSymbol"/>
    </w:rPr>
  </w:style>
  <w:style w:type="character" w:styleId="ListLabel1725">
    <w:name w:val="ListLabel 1725"/>
    <w:qFormat/>
    <w:rPr>
      <w:rFonts w:cs="OpenSymbol"/>
    </w:rPr>
  </w:style>
  <w:style w:type="character" w:styleId="ListLabel1726">
    <w:name w:val="ListLabel 1726"/>
    <w:qFormat/>
    <w:rPr>
      <w:rFonts w:cs="OpenSymbol"/>
    </w:rPr>
  </w:style>
  <w:style w:type="character" w:styleId="ListLabel1727">
    <w:name w:val="ListLabel 1727"/>
    <w:qFormat/>
    <w:rPr>
      <w:rFonts w:cs="OpenSymbol"/>
    </w:rPr>
  </w:style>
  <w:style w:type="character" w:styleId="ListLabel1728">
    <w:name w:val="ListLabel 1728"/>
    <w:qFormat/>
    <w:rPr>
      <w:rFonts w:cs="OpenSymbol"/>
    </w:rPr>
  </w:style>
  <w:style w:type="character" w:styleId="ListLabel1729">
    <w:name w:val="ListLabel 1729"/>
    <w:qFormat/>
    <w:rPr>
      <w:rFonts w:cs="OpenSymbol"/>
    </w:rPr>
  </w:style>
  <w:style w:type="character" w:styleId="ListLabel1730">
    <w:name w:val="ListLabel 1730"/>
    <w:qFormat/>
    <w:rPr>
      <w:rFonts w:cs="OpenSymbol"/>
    </w:rPr>
  </w:style>
  <w:style w:type="character" w:styleId="ListLabel1731">
    <w:name w:val="ListLabel 1731"/>
    <w:qFormat/>
    <w:rPr>
      <w:rFonts w:cs="OpenSymbol"/>
      <w:b/>
    </w:rPr>
  </w:style>
  <w:style w:type="character" w:styleId="ListLabel1732">
    <w:name w:val="ListLabel 1732"/>
    <w:qFormat/>
    <w:rPr>
      <w:rFonts w:cs="OpenSymbol"/>
    </w:rPr>
  </w:style>
  <w:style w:type="character" w:styleId="ListLabel1733">
    <w:name w:val="ListLabel 1733"/>
    <w:qFormat/>
    <w:rPr>
      <w:rFonts w:cs="OpenSymbol"/>
    </w:rPr>
  </w:style>
  <w:style w:type="character" w:styleId="ListLabel1734">
    <w:name w:val="ListLabel 1734"/>
    <w:qFormat/>
    <w:rPr>
      <w:rFonts w:cs="OpenSymbol"/>
    </w:rPr>
  </w:style>
  <w:style w:type="character" w:styleId="ListLabel1735">
    <w:name w:val="ListLabel 1735"/>
    <w:qFormat/>
    <w:rPr>
      <w:rFonts w:cs="OpenSymbol"/>
    </w:rPr>
  </w:style>
  <w:style w:type="character" w:styleId="ListLabel1736">
    <w:name w:val="ListLabel 1736"/>
    <w:qFormat/>
    <w:rPr>
      <w:rFonts w:cs="OpenSymbol"/>
    </w:rPr>
  </w:style>
  <w:style w:type="character" w:styleId="ListLabel1737">
    <w:name w:val="ListLabel 1737"/>
    <w:qFormat/>
    <w:rPr>
      <w:rFonts w:cs="OpenSymbol"/>
    </w:rPr>
  </w:style>
  <w:style w:type="character" w:styleId="ListLabel1738">
    <w:name w:val="ListLabel 1738"/>
    <w:qFormat/>
    <w:rPr>
      <w:rFonts w:cs="OpenSymbol"/>
    </w:rPr>
  </w:style>
  <w:style w:type="character" w:styleId="ListLabel1739">
    <w:name w:val="ListLabel 1739"/>
    <w:qFormat/>
    <w:rPr>
      <w:rFonts w:cs="OpenSymbol"/>
    </w:rPr>
  </w:style>
  <w:style w:type="character" w:styleId="ListLabel1740">
    <w:name w:val="ListLabel 1740"/>
    <w:qFormat/>
    <w:rPr>
      <w:rFonts w:cs="OpenSymbol"/>
      <w:b/>
    </w:rPr>
  </w:style>
  <w:style w:type="character" w:styleId="ListLabel1741">
    <w:name w:val="ListLabel 1741"/>
    <w:qFormat/>
    <w:rPr>
      <w:rFonts w:cs="OpenSymbol"/>
    </w:rPr>
  </w:style>
  <w:style w:type="character" w:styleId="ListLabel1742">
    <w:name w:val="ListLabel 1742"/>
    <w:qFormat/>
    <w:rPr>
      <w:rFonts w:cs="OpenSymbol"/>
    </w:rPr>
  </w:style>
  <w:style w:type="character" w:styleId="ListLabel1743">
    <w:name w:val="ListLabel 1743"/>
    <w:qFormat/>
    <w:rPr>
      <w:rFonts w:cs="OpenSymbol"/>
    </w:rPr>
  </w:style>
  <w:style w:type="character" w:styleId="ListLabel1744">
    <w:name w:val="ListLabel 1744"/>
    <w:qFormat/>
    <w:rPr>
      <w:rFonts w:cs="OpenSymbol"/>
    </w:rPr>
  </w:style>
  <w:style w:type="character" w:styleId="ListLabel1745">
    <w:name w:val="ListLabel 1745"/>
    <w:qFormat/>
    <w:rPr>
      <w:rFonts w:cs="OpenSymbol"/>
    </w:rPr>
  </w:style>
  <w:style w:type="character" w:styleId="ListLabel1746">
    <w:name w:val="ListLabel 1746"/>
    <w:qFormat/>
    <w:rPr>
      <w:rFonts w:cs="OpenSymbol"/>
    </w:rPr>
  </w:style>
  <w:style w:type="character" w:styleId="ListLabel1747">
    <w:name w:val="ListLabel 1747"/>
    <w:qFormat/>
    <w:rPr>
      <w:rFonts w:cs="OpenSymbol"/>
    </w:rPr>
  </w:style>
  <w:style w:type="character" w:styleId="ListLabel1748">
    <w:name w:val="ListLabel 1748"/>
    <w:qFormat/>
    <w:rPr>
      <w:rFonts w:cs="OpenSymbol"/>
    </w:rPr>
  </w:style>
  <w:style w:type="character" w:styleId="ListLabel1749">
    <w:name w:val="ListLabel 1749"/>
    <w:qFormat/>
    <w:rPr>
      <w:rFonts w:cs="OpenSymbol"/>
      <w:b/>
    </w:rPr>
  </w:style>
  <w:style w:type="character" w:styleId="ListLabel1750">
    <w:name w:val="ListLabel 1750"/>
    <w:qFormat/>
    <w:rPr>
      <w:rFonts w:cs="OpenSymbol"/>
    </w:rPr>
  </w:style>
  <w:style w:type="character" w:styleId="ListLabel1751">
    <w:name w:val="ListLabel 1751"/>
    <w:qFormat/>
    <w:rPr>
      <w:rFonts w:cs="OpenSymbol"/>
    </w:rPr>
  </w:style>
  <w:style w:type="character" w:styleId="ListLabel1752">
    <w:name w:val="ListLabel 1752"/>
    <w:qFormat/>
    <w:rPr>
      <w:rFonts w:cs="OpenSymbol"/>
    </w:rPr>
  </w:style>
  <w:style w:type="character" w:styleId="ListLabel1753">
    <w:name w:val="ListLabel 1753"/>
    <w:qFormat/>
    <w:rPr>
      <w:rFonts w:cs="OpenSymbol"/>
    </w:rPr>
  </w:style>
  <w:style w:type="character" w:styleId="ListLabel1754">
    <w:name w:val="ListLabel 1754"/>
    <w:qFormat/>
    <w:rPr>
      <w:rFonts w:cs="OpenSymbol"/>
    </w:rPr>
  </w:style>
  <w:style w:type="character" w:styleId="ListLabel1755">
    <w:name w:val="ListLabel 1755"/>
    <w:qFormat/>
    <w:rPr>
      <w:rFonts w:cs="OpenSymbol"/>
    </w:rPr>
  </w:style>
  <w:style w:type="character" w:styleId="ListLabel1756">
    <w:name w:val="ListLabel 1756"/>
    <w:qFormat/>
    <w:rPr>
      <w:rFonts w:cs="OpenSymbol"/>
    </w:rPr>
  </w:style>
  <w:style w:type="character" w:styleId="ListLabel1757">
    <w:name w:val="ListLabel 1757"/>
    <w:qFormat/>
    <w:rPr>
      <w:rFonts w:cs="OpenSymbol"/>
    </w:rPr>
  </w:style>
  <w:style w:type="character" w:styleId="ListLabel1758">
    <w:name w:val="ListLabel 1758"/>
    <w:qFormat/>
    <w:rPr>
      <w:rFonts w:cs="OpenSymbol"/>
      <w:b w:val="false"/>
    </w:rPr>
  </w:style>
  <w:style w:type="character" w:styleId="ListLabel1759">
    <w:name w:val="ListLabel 1759"/>
    <w:qFormat/>
    <w:rPr>
      <w:rFonts w:cs="OpenSymbol"/>
    </w:rPr>
  </w:style>
  <w:style w:type="character" w:styleId="ListLabel1760">
    <w:name w:val="ListLabel 1760"/>
    <w:qFormat/>
    <w:rPr>
      <w:rFonts w:cs="OpenSymbol"/>
    </w:rPr>
  </w:style>
  <w:style w:type="character" w:styleId="ListLabel1761">
    <w:name w:val="ListLabel 1761"/>
    <w:qFormat/>
    <w:rPr>
      <w:rFonts w:cs="OpenSymbol"/>
    </w:rPr>
  </w:style>
  <w:style w:type="character" w:styleId="ListLabel1762">
    <w:name w:val="ListLabel 1762"/>
    <w:qFormat/>
    <w:rPr>
      <w:rFonts w:cs="OpenSymbol"/>
    </w:rPr>
  </w:style>
  <w:style w:type="character" w:styleId="ListLabel1763">
    <w:name w:val="ListLabel 1763"/>
    <w:qFormat/>
    <w:rPr>
      <w:rFonts w:cs="OpenSymbol"/>
    </w:rPr>
  </w:style>
  <w:style w:type="character" w:styleId="ListLabel1764">
    <w:name w:val="ListLabel 1764"/>
    <w:qFormat/>
    <w:rPr>
      <w:rFonts w:cs="OpenSymbol"/>
    </w:rPr>
  </w:style>
  <w:style w:type="character" w:styleId="ListLabel1765">
    <w:name w:val="ListLabel 1765"/>
    <w:qFormat/>
    <w:rPr>
      <w:rFonts w:cs="OpenSymbol"/>
    </w:rPr>
  </w:style>
  <w:style w:type="character" w:styleId="ListLabel1766">
    <w:name w:val="ListLabel 1766"/>
    <w:qFormat/>
    <w:rPr>
      <w:rFonts w:cs="OpenSymbol"/>
    </w:rPr>
  </w:style>
  <w:style w:type="character" w:styleId="ListLabel1767">
    <w:name w:val="ListLabel 1767"/>
    <w:qFormat/>
    <w:rPr>
      <w:rFonts w:cs="OpenSymbol"/>
      <w:b w:val="false"/>
    </w:rPr>
  </w:style>
  <w:style w:type="character" w:styleId="ListLabel1768">
    <w:name w:val="ListLabel 1768"/>
    <w:qFormat/>
    <w:rPr>
      <w:rFonts w:cs="OpenSymbol"/>
    </w:rPr>
  </w:style>
  <w:style w:type="character" w:styleId="ListLabel1769">
    <w:name w:val="ListLabel 1769"/>
    <w:qFormat/>
    <w:rPr>
      <w:rFonts w:cs="OpenSymbol"/>
    </w:rPr>
  </w:style>
  <w:style w:type="character" w:styleId="ListLabel1770">
    <w:name w:val="ListLabel 1770"/>
    <w:qFormat/>
    <w:rPr>
      <w:rFonts w:cs="OpenSymbol"/>
    </w:rPr>
  </w:style>
  <w:style w:type="character" w:styleId="ListLabel1771">
    <w:name w:val="ListLabel 1771"/>
    <w:qFormat/>
    <w:rPr>
      <w:rFonts w:cs="OpenSymbol"/>
    </w:rPr>
  </w:style>
  <w:style w:type="character" w:styleId="ListLabel1772">
    <w:name w:val="ListLabel 1772"/>
    <w:qFormat/>
    <w:rPr>
      <w:rFonts w:cs="OpenSymbol"/>
    </w:rPr>
  </w:style>
  <w:style w:type="character" w:styleId="ListLabel1773">
    <w:name w:val="ListLabel 1773"/>
    <w:qFormat/>
    <w:rPr>
      <w:rFonts w:cs="OpenSymbol"/>
    </w:rPr>
  </w:style>
  <w:style w:type="character" w:styleId="ListLabel1774">
    <w:name w:val="ListLabel 1774"/>
    <w:qFormat/>
    <w:rPr>
      <w:rFonts w:cs="OpenSymbol"/>
    </w:rPr>
  </w:style>
  <w:style w:type="character" w:styleId="ListLabel1775">
    <w:name w:val="ListLabel 1775"/>
    <w:qFormat/>
    <w:rPr>
      <w:rFonts w:cs="OpenSymbol"/>
    </w:rPr>
  </w:style>
  <w:style w:type="character" w:styleId="ListLabel1776">
    <w:name w:val="ListLabel 1776"/>
    <w:qFormat/>
    <w:rPr>
      <w:rFonts w:cs="OpenSymbol"/>
      <w:b w:val="false"/>
    </w:rPr>
  </w:style>
  <w:style w:type="character" w:styleId="ListLabel1777">
    <w:name w:val="ListLabel 1777"/>
    <w:qFormat/>
    <w:rPr>
      <w:rFonts w:cs="OpenSymbol"/>
    </w:rPr>
  </w:style>
  <w:style w:type="character" w:styleId="ListLabel1778">
    <w:name w:val="ListLabel 1778"/>
    <w:qFormat/>
    <w:rPr>
      <w:rFonts w:cs="OpenSymbol"/>
    </w:rPr>
  </w:style>
  <w:style w:type="character" w:styleId="ListLabel1779">
    <w:name w:val="ListLabel 1779"/>
    <w:qFormat/>
    <w:rPr>
      <w:rFonts w:cs="OpenSymbol"/>
    </w:rPr>
  </w:style>
  <w:style w:type="character" w:styleId="ListLabel1780">
    <w:name w:val="ListLabel 1780"/>
    <w:qFormat/>
    <w:rPr>
      <w:rFonts w:cs="OpenSymbol"/>
    </w:rPr>
  </w:style>
  <w:style w:type="character" w:styleId="ListLabel1781">
    <w:name w:val="ListLabel 1781"/>
    <w:qFormat/>
    <w:rPr>
      <w:rFonts w:cs="OpenSymbol"/>
    </w:rPr>
  </w:style>
  <w:style w:type="character" w:styleId="ListLabel1782">
    <w:name w:val="ListLabel 1782"/>
    <w:qFormat/>
    <w:rPr>
      <w:rFonts w:cs="OpenSymbol"/>
    </w:rPr>
  </w:style>
  <w:style w:type="character" w:styleId="ListLabel1783">
    <w:name w:val="ListLabel 1783"/>
    <w:qFormat/>
    <w:rPr>
      <w:rFonts w:cs="OpenSymbol"/>
    </w:rPr>
  </w:style>
  <w:style w:type="character" w:styleId="ListLabel1784">
    <w:name w:val="ListLabel 1784"/>
    <w:qFormat/>
    <w:rPr>
      <w:rFonts w:cs="OpenSymbol"/>
    </w:rPr>
  </w:style>
  <w:style w:type="character" w:styleId="ListLabel1785">
    <w:name w:val="ListLabel 1785"/>
    <w:qFormat/>
    <w:rPr>
      <w:rFonts w:cs="OpenSymbol"/>
    </w:rPr>
  </w:style>
  <w:style w:type="character" w:styleId="ListLabel1786">
    <w:name w:val="ListLabel 1786"/>
    <w:qFormat/>
    <w:rPr>
      <w:rFonts w:cs="OpenSymbol"/>
    </w:rPr>
  </w:style>
  <w:style w:type="character" w:styleId="ListLabel1787">
    <w:name w:val="ListLabel 1787"/>
    <w:qFormat/>
    <w:rPr>
      <w:rFonts w:cs="OpenSymbol"/>
    </w:rPr>
  </w:style>
  <w:style w:type="character" w:styleId="ListLabel1788">
    <w:name w:val="ListLabel 1788"/>
    <w:qFormat/>
    <w:rPr>
      <w:rFonts w:cs="OpenSymbol"/>
    </w:rPr>
  </w:style>
  <w:style w:type="character" w:styleId="ListLabel1789">
    <w:name w:val="ListLabel 1789"/>
    <w:qFormat/>
    <w:rPr>
      <w:rFonts w:cs="OpenSymbol"/>
    </w:rPr>
  </w:style>
  <w:style w:type="character" w:styleId="ListLabel1790">
    <w:name w:val="ListLabel 1790"/>
    <w:qFormat/>
    <w:rPr>
      <w:rFonts w:cs="OpenSymbol"/>
    </w:rPr>
  </w:style>
  <w:style w:type="character" w:styleId="ListLabel1791">
    <w:name w:val="ListLabel 1791"/>
    <w:qFormat/>
    <w:rPr>
      <w:rFonts w:cs="OpenSymbol"/>
    </w:rPr>
  </w:style>
  <w:style w:type="character" w:styleId="ListLabel1792">
    <w:name w:val="ListLabel 1792"/>
    <w:qFormat/>
    <w:rPr>
      <w:rFonts w:cs="OpenSymbol"/>
    </w:rPr>
  </w:style>
  <w:style w:type="character" w:styleId="ListLabel1793">
    <w:name w:val="ListLabel 1793"/>
    <w:qFormat/>
    <w:rPr>
      <w:rFonts w:cs="OpenSymbol"/>
    </w:rPr>
  </w:style>
  <w:style w:type="character" w:styleId="ListLabel1794">
    <w:name w:val="ListLabel 1794"/>
    <w:qFormat/>
    <w:rPr>
      <w:rFonts w:cs="OpenSymbol"/>
    </w:rPr>
  </w:style>
  <w:style w:type="character" w:styleId="ListLabel1795">
    <w:name w:val="ListLabel 1795"/>
    <w:qFormat/>
    <w:rPr>
      <w:rFonts w:cs="OpenSymbol"/>
    </w:rPr>
  </w:style>
  <w:style w:type="character" w:styleId="ListLabel1796">
    <w:name w:val="ListLabel 1796"/>
    <w:qFormat/>
    <w:rPr>
      <w:rFonts w:cs="OpenSymbol"/>
    </w:rPr>
  </w:style>
  <w:style w:type="character" w:styleId="ListLabel1797">
    <w:name w:val="ListLabel 1797"/>
    <w:qFormat/>
    <w:rPr>
      <w:rFonts w:cs="OpenSymbol"/>
    </w:rPr>
  </w:style>
  <w:style w:type="character" w:styleId="ListLabel1798">
    <w:name w:val="ListLabel 1798"/>
    <w:qFormat/>
    <w:rPr>
      <w:rFonts w:cs="OpenSymbol"/>
    </w:rPr>
  </w:style>
  <w:style w:type="character" w:styleId="ListLabel1799">
    <w:name w:val="ListLabel 1799"/>
    <w:qFormat/>
    <w:rPr>
      <w:rFonts w:cs="OpenSymbol"/>
    </w:rPr>
  </w:style>
  <w:style w:type="character" w:styleId="ListLabel1800">
    <w:name w:val="ListLabel 1800"/>
    <w:qFormat/>
    <w:rPr>
      <w:rFonts w:cs="OpenSymbol"/>
    </w:rPr>
  </w:style>
  <w:style w:type="character" w:styleId="ListLabel1801">
    <w:name w:val="ListLabel 1801"/>
    <w:qFormat/>
    <w:rPr>
      <w:rFonts w:cs="OpenSymbol"/>
    </w:rPr>
  </w:style>
  <w:style w:type="character" w:styleId="ListLabel1802">
    <w:name w:val="ListLabel 1802"/>
    <w:qFormat/>
    <w:rPr>
      <w:rFonts w:cs="OpenSymbol"/>
    </w:rPr>
  </w:style>
  <w:style w:type="character" w:styleId="ListLabel1803">
    <w:name w:val="ListLabel 1803"/>
    <w:qFormat/>
    <w:rPr>
      <w:rFonts w:cs="OpenSymbol"/>
      <w:b w:val="false"/>
      <w:sz w:val="24"/>
    </w:rPr>
  </w:style>
  <w:style w:type="character" w:styleId="ListLabel1804">
    <w:name w:val="ListLabel 1804"/>
    <w:qFormat/>
    <w:rPr>
      <w:rFonts w:cs="OpenSymbol"/>
    </w:rPr>
  </w:style>
  <w:style w:type="character" w:styleId="ListLabel1805">
    <w:name w:val="ListLabel 1805"/>
    <w:qFormat/>
    <w:rPr>
      <w:rFonts w:cs="OpenSymbol"/>
    </w:rPr>
  </w:style>
  <w:style w:type="character" w:styleId="ListLabel1806">
    <w:name w:val="ListLabel 1806"/>
    <w:qFormat/>
    <w:rPr>
      <w:rFonts w:cs="OpenSymbol"/>
    </w:rPr>
  </w:style>
  <w:style w:type="character" w:styleId="ListLabel1807">
    <w:name w:val="ListLabel 1807"/>
    <w:qFormat/>
    <w:rPr>
      <w:rFonts w:cs="OpenSymbol"/>
    </w:rPr>
  </w:style>
  <w:style w:type="character" w:styleId="ListLabel1808">
    <w:name w:val="ListLabel 1808"/>
    <w:qFormat/>
    <w:rPr>
      <w:rFonts w:cs="OpenSymbol"/>
    </w:rPr>
  </w:style>
  <w:style w:type="character" w:styleId="ListLabel1809">
    <w:name w:val="ListLabel 1809"/>
    <w:qFormat/>
    <w:rPr>
      <w:rFonts w:cs="OpenSymbol"/>
    </w:rPr>
  </w:style>
  <w:style w:type="character" w:styleId="ListLabel1810">
    <w:name w:val="ListLabel 1810"/>
    <w:qFormat/>
    <w:rPr>
      <w:rFonts w:cs="OpenSymbol"/>
    </w:rPr>
  </w:style>
  <w:style w:type="character" w:styleId="ListLabel1811">
    <w:name w:val="ListLabel 1811"/>
    <w:qFormat/>
    <w:rPr>
      <w:rFonts w:cs="OpenSymbol"/>
    </w:rPr>
  </w:style>
  <w:style w:type="character" w:styleId="ListLabel1812">
    <w:name w:val="ListLabel 1812"/>
    <w:qFormat/>
    <w:rPr>
      <w:rFonts w:cs="OpenSymbol"/>
    </w:rPr>
  </w:style>
  <w:style w:type="character" w:styleId="ListLabel1813">
    <w:name w:val="ListLabel 1813"/>
    <w:qFormat/>
    <w:rPr>
      <w:rFonts w:cs="OpenSymbol"/>
    </w:rPr>
  </w:style>
  <w:style w:type="character" w:styleId="ListLabel1814">
    <w:name w:val="ListLabel 1814"/>
    <w:qFormat/>
    <w:rPr>
      <w:rFonts w:cs="OpenSymbol"/>
    </w:rPr>
  </w:style>
  <w:style w:type="character" w:styleId="ListLabel1815">
    <w:name w:val="ListLabel 1815"/>
    <w:qFormat/>
    <w:rPr>
      <w:rFonts w:cs="OpenSymbol"/>
    </w:rPr>
  </w:style>
  <w:style w:type="character" w:styleId="ListLabel1816">
    <w:name w:val="ListLabel 1816"/>
    <w:qFormat/>
    <w:rPr>
      <w:rFonts w:cs="OpenSymbol"/>
    </w:rPr>
  </w:style>
  <w:style w:type="character" w:styleId="ListLabel1817">
    <w:name w:val="ListLabel 1817"/>
    <w:qFormat/>
    <w:rPr>
      <w:rFonts w:cs="OpenSymbol"/>
    </w:rPr>
  </w:style>
  <w:style w:type="character" w:styleId="ListLabel1818">
    <w:name w:val="ListLabel 1818"/>
    <w:qFormat/>
    <w:rPr>
      <w:rFonts w:cs="OpenSymbol"/>
    </w:rPr>
  </w:style>
  <w:style w:type="character" w:styleId="ListLabel1819">
    <w:name w:val="ListLabel 1819"/>
    <w:qFormat/>
    <w:rPr>
      <w:rFonts w:cs="OpenSymbol"/>
    </w:rPr>
  </w:style>
  <w:style w:type="character" w:styleId="ListLabel1820">
    <w:name w:val="ListLabel 1820"/>
    <w:qFormat/>
    <w:rPr>
      <w:rFonts w:cs="OpenSymbol"/>
    </w:rPr>
  </w:style>
  <w:style w:type="character" w:styleId="ListLabel1821">
    <w:name w:val="ListLabel 1821"/>
    <w:qFormat/>
    <w:rPr>
      <w:rFonts w:cs="OpenSymbol"/>
      <w:b w:val="false"/>
    </w:rPr>
  </w:style>
  <w:style w:type="character" w:styleId="ListLabel1822">
    <w:name w:val="ListLabel 1822"/>
    <w:qFormat/>
    <w:rPr>
      <w:rFonts w:cs="OpenSymbol"/>
    </w:rPr>
  </w:style>
  <w:style w:type="character" w:styleId="ListLabel1823">
    <w:name w:val="ListLabel 1823"/>
    <w:qFormat/>
    <w:rPr>
      <w:rFonts w:cs="OpenSymbol"/>
    </w:rPr>
  </w:style>
  <w:style w:type="character" w:styleId="ListLabel1824">
    <w:name w:val="ListLabel 1824"/>
    <w:qFormat/>
    <w:rPr>
      <w:rFonts w:cs="OpenSymbol"/>
    </w:rPr>
  </w:style>
  <w:style w:type="character" w:styleId="ListLabel1825">
    <w:name w:val="ListLabel 1825"/>
    <w:qFormat/>
    <w:rPr>
      <w:rFonts w:cs="OpenSymbol"/>
    </w:rPr>
  </w:style>
  <w:style w:type="character" w:styleId="ListLabel1826">
    <w:name w:val="ListLabel 1826"/>
    <w:qFormat/>
    <w:rPr>
      <w:rFonts w:cs="OpenSymbol"/>
    </w:rPr>
  </w:style>
  <w:style w:type="character" w:styleId="ListLabel1827">
    <w:name w:val="ListLabel 1827"/>
    <w:qFormat/>
    <w:rPr>
      <w:rFonts w:cs="OpenSymbol"/>
    </w:rPr>
  </w:style>
  <w:style w:type="character" w:styleId="ListLabel1828">
    <w:name w:val="ListLabel 1828"/>
    <w:qFormat/>
    <w:rPr>
      <w:rFonts w:cs="OpenSymbol"/>
    </w:rPr>
  </w:style>
  <w:style w:type="character" w:styleId="ListLabel1829">
    <w:name w:val="ListLabel 1829"/>
    <w:qFormat/>
    <w:rPr>
      <w:rFonts w:cs="OpenSymbol"/>
    </w:rPr>
  </w:style>
  <w:style w:type="character" w:styleId="ListLabel1830">
    <w:name w:val="ListLabel 1830"/>
    <w:qFormat/>
    <w:rPr>
      <w:rFonts w:cs="OpenSymbol"/>
      <w:b w:val="false"/>
    </w:rPr>
  </w:style>
  <w:style w:type="character" w:styleId="ListLabel1831">
    <w:name w:val="ListLabel 1831"/>
    <w:qFormat/>
    <w:rPr>
      <w:rFonts w:cs="OpenSymbol"/>
    </w:rPr>
  </w:style>
  <w:style w:type="character" w:styleId="ListLabel1832">
    <w:name w:val="ListLabel 1832"/>
    <w:qFormat/>
    <w:rPr>
      <w:rFonts w:cs="OpenSymbol"/>
    </w:rPr>
  </w:style>
  <w:style w:type="character" w:styleId="ListLabel1833">
    <w:name w:val="ListLabel 1833"/>
    <w:qFormat/>
    <w:rPr>
      <w:rFonts w:cs="OpenSymbol"/>
    </w:rPr>
  </w:style>
  <w:style w:type="character" w:styleId="ListLabel1834">
    <w:name w:val="ListLabel 1834"/>
    <w:qFormat/>
    <w:rPr>
      <w:rFonts w:cs="OpenSymbol"/>
    </w:rPr>
  </w:style>
  <w:style w:type="character" w:styleId="ListLabel1835">
    <w:name w:val="ListLabel 1835"/>
    <w:qFormat/>
    <w:rPr>
      <w:rFonts w:cs="OpenSymbol"/>
    </w:rPr>
  </w:style>
  <w:style w:type="character" w:styleId="ListLabel1836">
    <w:name w:val="ListLabel 1836"/>
    <w:qFormat/>
    <w:rPr>
      <w:rFonts w:cs="OpenSymbol"/>
    </w:rPr>
  </w:style>
  <w:style w:type="character" w:styleId="ListLabel1837">
    <w:name w:val="ListLabel 1837"/>
    <w:qFormat/>
    <w:rPr>
      <w:rFonts w:cs="OpenSymbol"/>
    </w:rPr>
  </w:style>
  <w:style w:type="character" w:styleId="ListLabel1838">
    <w:name w:val="ListLabel 1838"/>
    <w:qFormat/>
    <w:rPr>
      <w:rFonts w:cs="OpenSymbol"/>
    </w:rPr>
  </w:style>
  <w:style w:type="character" w:styleId="ListLabel1839">
    <w:name w:val="ListLabel 1839"/>
    <w:qFormat/>
    <w:rPr>
      <w:rFonts w:cs="OpenSymbol"/>
      <w:b w:val="false"/>
      <w:sz w:val="24"/>
    </w:rPr>
  </w:style>
  <w:style w:type="character" w:styleId="ListLabel1840">
    <w:name w:val="ListLabel 1840"/>
    <w:qFormat/>
    <w:rPr>
      <w:rFonts w:cs="OpenSymbol"/>
    </w:rPr>
  </w:style>
  <w:style w:type="character" w:styleId="ListLabel1841">
    <w:name w:val="ListLabel 1841"/>
    <w:qFormat/>
    <w:rPr>
      <w:rFonts w:cs="OpenSymbol"/>
    </w:rPr>
  </w:style>
  <w:style w:type="character" w:styleId="ListLabel1842">
    <w:name w:val="ListLabel 1842"/>
    <w:qFormat/>
    <w:rPr>
      <w:rFonts w:cs="OpenSymbol"/>
    </w:rPr>
  </w:style>
  <w:style w:type="character" w:styleId="ListLabel1843">
    <w:name w:val="ListLabel 1843"/>
    <w:qFormat/>
    <w:rPr>
      <w:rFonts w:cs="OpenSymbol"/>
    </w:rPr>
  </w:style>
  <w:style w:type="character" w:styleId="ListLabel1844">
    <w:name w:val="ListLabel 1844"/>
    <w:qFormat/>
    <w:rPr>
      <w:rFonts w:cs="OpenSymbol"/>
    </w:rPr>
  </w:style>
  <w:style w:type="character" w:styleId="ListLabel1845">
    <w:name w:val="ListLabel 1845"/>
    <w:qFormat/>
    <w:rPr>
      <w:rFonts w:cs="OpenSymbol"/>
    </w:rPr>
  </w:style>
  <w:style w:type="character" w:styleId="ListLabel1846">
    <w:name w:val="ListLabel 1846"/>
    <w:qFormat/>
    <w:rPr>
      <w:rFonts w:cs="OpenSymbol"/>
    </w:rPr>
  </w:style>
  <w:style w:type="character" w:styleId="ListLabel1847">
    <w:name w:val="ListLabel 1847"/>
    <w:qFormat/>
    <w:rPr>
      <w:rFonts w:cs="OpenSymbol"/>
    </w:rPr>
  </w:style>
  <w:style w:type="character" w:styleId="ListLabel1848">
    <w:name w:val="ListLabel 1848"/>
    <w:qFormat/>
    <w:rPr>
      <w:rFonts w:cs="OpenSymbol"/>
      <w:b w:val="false"/>
      <w:sz w:val="24"/>
    </w:rPr>
  </w:style>
  <w:style w:type="character" w:styleId="ListLabel1849">
    <w:name w:val="ListLabel 1849"/>
    <w:qFormat/>
    <w:rPr>
      <w:rFonts w:cs="OpenSymbol"/>
    </w:rPr>
  </w:style>
  <w:style w:type="character" w:styleId="ListLabel1850">
    <w:name w:val="ListLabel 1850"/>
    <w:qFormat/>
    <w:rPr>
      <w:rFonts w:cs="OpenSymbol"/>
    </w:rPr>
  </w:style>
  <w:style w:type="character" w:styleId="ListLabel1851">
    <w:name w:val="ListLabel 1851"/>
    <w:qFormat/>
    <w:rPr>
      <w:rFonts w:cs="OpenSymbol"/>
    </w:rPr>
  </w:style>
  <w:style w:type="character" w:styleId="ListLabel1852">
    <w:name w:val="ListLabel 1852"/>
    <w:qFormat/>
    <w:rPr>
      <w:rFonts w:cs="OpenSymbol"/>
    </w:rPr>
  </w:style>
  <w:style w:type="character" w:styleId="ListLabel1853">
    <w:name w:val="ListLabel 1853"/>
    <w:qFormat/>
    <w:rPr>
      <w:rFonts w:cs="OpenSymbol"/>
    </w:rPr>
  </w:style>
  <w:style w:type="character" w:styleId="ListLabel1854">
    <w:name w:val="ListLabel 1854"/>
    <w:qFormat/>
    <w:rPr>
      <w:rFonts w:cs="OpenSymbol"/>
    </w:rPr>
  </w:style>
  <w:style w:type="character" w:styleId="ListLabel1855">
    <w:name w:val="ListLabel 1855"/>
    <w:qFormat/>
    <w:rPr>
      <w:rFonts w:cs="OpenSymbol"/>
    </w:rPr>
  </w:style>
  <w:style w:type="character" w:styleId="ListLabel1856">
    <w:name w:val="ListLabel 1856"/>
    <w:qFormat/>
    <w:rPr>
      <w:rFonts w:cs="OpenSymbol"/>
    </w:rPr>
  </w:style>
  <w:style w:type="character" w:styleId="ListLabel1857">
    <w:name w:val="ListLabel 1857"/>
    <w:qFormat/>
    <w:rPr>
      <w:rFonts w:cs="OpenSymbol"/>
      <w:b w:val="false"/>
    </w:rPr>
  </w:style>
  <w:style w:type="character" w:styleId="ListLabel1858">
    <w:name w:val="ListLabel 1858"/>
    <w:qFormat/>
    <w:rPr>
      <w:rFonts w:cs="OpenSymbol"/>
    </w:rPr>
  </w:style>
  <w:style w:type="character" w:styleId="ListLabel1859">
    <w:name w:val="ListLabel 1859"/>
    <w:qFormat/>
    <w:rPr>
      <w:rFonts w:cs="OpenSymbol"/>
    </w:rPr>
  </w:style>
  <w:style w:type="character" w:styleId="ListLabel1860">
    <w:name w:val="ListLabel 1860"/>
    <w:qFormat/>
    <w:rPr>
      <w:rFonts w:cs="OpenSymbol"/>
    </w:rPr>
  </w:style>
  <w:style w:type="character" w:styleId="ListLabel1861">
    <w:name w:val="ListLabel 1861"/>
    <w:qFormat/>
    <w:rPr>
      <w:rFonts w:cs="OpenSymbol"/>
    </w:rPr>
  </w:style>
  <w:style w:type="character" w:styleId="ListLabel1862">
    <w:name w:val="ListLabel 1862"/>
    <w:qFormat/>
    <w:rPr>
      <w:rFonts w:cs="OpenSymbol"/>
    </w:rPr>
  </w:style>
  <w:style w:type="character" w:styleId="ListLabel1863">
    <w:name w:val="ListLabel 1863"/>
    <w:qFormat/>
    <w:rPr>
      <w:rFonts w:cs="OpenSymbol"/>
    </w:rPr>
  </w:style>
  <w:style w:type="character" w:styleId="ListLabel1864">
    <w:name w:val="ListLabel 1864"/>
    <w:qFormat/>
    <w:rPr>
      <w:rFonts w:cs="OpenSymbol"/>
    </w:rPr>
  </w:style>
  <w:style w:type="character" w:styleId="ListLabel1865">
    <w:name w:val="ListLabel 1865"/>
    <w:qFormat/>
    <w:rPr>
      <w:rFonts w:cs="OpenSymbol"/>
    </w:rPr>
  </w:style>
  <w:style w:type="character" w:styleId="ListLabel1866">
    <w:name w:val="ListLabel 1866"/>
    <w:qFormat/>
    <w:rPr>
      <w:rFonts w:cs="OpenSymbol"/>
      <w:b w:val="false"/>
    </w:rPr>
  </w:style>
  <w:style w:type="character" w:styleId="ListLabel1867">
    <w:name w:val="ListLabel 1867"/>
    <w:qFormat/>
    <w:rPr>
      <w:rFonts w:cs="OpenSymbol"/>
    </w:rPr>
  </w:style>
  <w:style w:type="character" w:styleId="ListLabel1868">
    <w:name w:val="ListLabel 1868"/>
    <w:qFormat/>
    <w:rPr>
      <w:rFonts w:cs="OpenSymbol"/>
    </w:rPr>
  </w:style>
  <w:style w:type="character" w:styleId="ListLabel1869">
    <w:name w:val="ListLabel 1869"/>
    <w:qFormat/>
    <w:rPr>
      <w:rFonts w:cs="OpenSymbol"/>
    </w:rPr>
  </w:style>
  <w:style w:type="character" w:styleId="ListLabel1870">
    <w:name w:val="ListLabel 1870"/>
    <w:qFormat/>
    <w:rPr>
      <w:rFonts w:cs="OpenSymbol"/>
    </w:rPr>
  </w:style>
  <w:style w:type="character" w:styleId="ListLabel1871">
    <w:name w:val="ListLabel 1871"/>
    <w:qFormat/>
    <w:rPr>
      <w:rFonts w:cs="OpenSymbol"/>
    </w:rPr>
  </w:style>
  <w:style w:type="character" w:styleId="ListLabel1872">
    <w:name w:val="ListLabel 1872"/>
    <w:qFormat/>
    <w:rPr>
      <w:rFonts w:cs="OpenSymbol"/>
    </w:rPr>
  </w:style>
  <w:style w:type="character" w:styleId="ListLabel1873">
    <w:name w:val="ListLabel 1873"/>
    <w:qFormat/>
    <w:rPr>
      <w:rFonts w:cs="OpenSymbol"/>
    </w:rPr>
  </w:style>
  <w:style w:type="character" w:styleId="ListLabel1874">
    <w:name w:val="ListLabel 1874"/>
    <w:qFormat/>
    <w:rPr>
      <w:rFonts w:cs="OpenSymbol"/>
    </w:rPr>
  </w:style>
  <w:style w:type="character" w:styleId="ListLabel1875">
    <w:name w:val="ListLabel 1875"/>
    <w:qFormat/>
    <w:rPr>
      <w:rFonts w:cs="OpenSymbol"/>
      <w:b/>
    </w:rPr>
  </w:style>
  <w:style w:type="character" w:styleId="ListLabel1876">
    <w:name w:val="ListLabel 1876"/>
    <w:qFormat/>
    <w:rPr>
      <w:rFonts w:cs="OpenSymbol"/>
    </w:rPr>
  </w:style>
  <w:style w:type="character" w:styleId="ListLabel1877">
    <w:name w:val="ListLabel 1877"/>
    <w:qFormat/>
    <w:rPr>
      <w:rFonts w:cs="OpenSymbol"/>
    </w:rPr>
  </w:style>
  <w:style w:type="character" w:styleId="ListLabel1878">
    <w:name w:val="ListLabel 1878"/>
    <w:qFormat/>
    <w:rPr>
      <w:rFonts w:cs="OpenSymbol"/>
    </w:rPr>
  </w:style>
  <w:style w:type="character" w:styleId="ListLabel1879">
    <w:name w:val="ListLabel 1879"/>
    <w:qFormat/>
    <w:rPr>
      <w:rFonts w:cs="OpenSymbol"/>
    </w:rPr>
  </w:style>
  <w:style w:type="character" w:styleId="ListLabel1880">
    <w:name w:val="ListLabel 1880"/>
    <w:qFormat/>
    <w:rPr>
      <w:rFonts w:cs="OpenSymbol"/>
    </w:rPr>
  </w:style>
  <w:style w:type="character" w:styleId="ListLabel1881">
    <w:name w:val="ListLabel 1881"/>
    <w:qFormat/>
    <w:rPr>
      <w:rFonts w:cs="OpenSymbol"/>
    </w:rPr>
  </w:style>
  <w:style w:type="character" w:styleId="ListLabel1882">
    <w:name w:val="ListLabel 1882"/>
    <w:qFormat/>
    <w:rPr>
      <w:rFonts w:cs="OpenSymbol"/>
    </w:rPr>
  </w:style>
  <w:style w:type="character" w:styleId="ListLabel1883">
    <w:name w:val="ListLabel 1883"/>
    <w:qFormat/>
    <w:rPr>
      <w:rFonts w:cs="OpenSymbol"/>
    </w:rPr>
  </w:style>
  <w:style w:type="character" w:styleId="ListLabel1884">
    <w:name w:val="ListLabel 1884"/>
    <w:qFormat/>
    <w:rPr>
      <w:rFonts w:cs="OpenSymbol"/>
      <w:b w:val="false"/>
      <w:sz w:val="24"/>
    </w:rPr>
  </w:style>
  <w:style w:type="character" w:styleId="ListLabel1885">
    <w:name w:val="ListLabel 1885"/>
    <w:qFormat/>
    <w:rPr>
      <w:rFonts w:cs="OpenSymbol"/>
    </w:rPr>
  </w:style>
  <w:style w:type="character" w:styleId="ListLabel1886">
    <w:name w:val="ListLabel 1886"/>
    <w:qFormat/>
    <w:rPr>
      <w:rFonts w:cs="OpenSymbol"/>
    </w:rPr>
  </w:style>
  <w:style w:type="character" w:styleId="ListLabel1887">
    <w:name w:val="ListLabel 1887"/>
    <w:qFormat/>
    <w:rPr>
      <w:rFonts w:cs="OpenSymbol"/>
    </w:rPr>
  </w:style>
  <w:style w:type="character" w:styleId="ListLabel1888">
    <w:name w:val="ListLabel 1888"/>
    <w:qFormat/>
    <w:rPr>
      <w:rFonts w:cs="OpenSymbol"/>
    </w:rPr>
  </w:style>
  <w:style w:type="character" w:styleId="ListLabel1889">
    <w:name w:val="ListLabel 1889"/>
    <w:qFormat/>
    <w:rPr>
      <w:rFonts w:cs="OpenSymbol"/>
    </w:rPr>
  </w:style>
  <w:style w:type="character" w:styleId="ListLabel1890">
    <w:name w:val="ListLabel 1890"/>
    <w:qFormat/>
    <w:rPr>
      <w:rFonts w:cs="OpenSymbol"/>
    </w:rPr>
  </w:style>
  <w:style w:type="character" w:styleId="ListLabel1891">
    <w:name w:val="ListLabel 1891"/>
    <w:qFormat/>
    <w:rPr>
      <w:rFonts w:cs="OpenSymbol"/>
    </w:rPr>
  </w:style>
  <w:style w:type="character" w:styleId="ListLabel1892">
    <w:name w:val="ListLabel 1892"/>
    <w:qFormat/>
    <w:rPr>
      <w:rFonts w:cs="OpenSymbol"/>
    </w:rPr>
  </w:style>
  <w:style w:type="character" w:styleId="ListLabel1893">
    <w:name w:val="ListLabel 1893"/>
    <w:qFormat/>
    <w:rPr>
      <w:rFonts w:cs="OpenSymbol"/>
      <w:b/>
    </w:rPr>
  </w:style>
  <w:style w:type="character" w:styleId="ListLabel1894">
    <w:name w:val="ListLabel 1894"/>
    <w:qFormat/>
    <w:rPr>
      <w:rFonts w:cs="OpenSymbol"/>
    </w:rPr>
  </w:style>
  <w:style w:type="character" w:styleId="ListLabel1895">
    <w:name w:val="ListLabel 1895"/>
    <w:qFormat/>
    <w:rPr>
      <w:rFonts w:cs="OpenSymbol"/>
    </w:rPr>
  </w:style>
  <w:style w:type="character" w:styleId="ListLabel1896">
    <w:name w:val="ListLabel 1896"/>
    <w:qFormat/>
    <w:rPr>
      <w:rFonts w:cs="OpenSymbol"/>
    </w:rPr>
  </w:style>
  <w:style w:type="character" w:styleId="ListLabel1897">
    <w:name w:val="ListLabel 1897"/>
    <w:qFormat/>
    <w:rPr>
      <w:rFonts w:cs="OpenSymbol"/>
    </w:rPr>
  </w:style>
  <w:style w:type="character" w:styleId="ListLabel1898">
    <w:name w:val="ListLabel 1898"/>
    <w:qFormat/>
    <w:rPr>
      <w:rFonts w:cs="OpenSymbol"/>
    </w:rPr>
  </w:style>
  <w:style w:type="character" w:styleId="ListLabel1899">
    <w:name w:val="ListLabel 1899"/>
    <w:qFormat/>
    <w:rPr>
      <w:rFonts w:cs="OpenSymbol"/>
    </w:rPr>
  </w:style>
  <w:style w:type="character" w:styleId="ListLabel1900">
    <w:name w:val="ListLabel 1900"/>
    <w:qFormat/>
    <w:rPr>
      <w:rFonts w:cs="OpenSymbol"/>
    </w:rPr>
  </w:style>
  <w:style w:type="character" w:styleId="ListLabel1901">
    <w:name w:val="ListLabel 1901"/>
    <w:qFormat/>
    <w:rPr>
      <w:rFonts w:cs="OpenSymbol"/>
    </w:rPr>
  </w:style>
  <w:style w:type="character" w:styleId="ListLabel1902">
    <w:name w:val="ListLabel 1902"/>
    <w:qFormat/>
    <w:rPr>
      <w:b/>
    </w:rPr>
  </w:style>
  <w:style w:type="character" w:styleId="ListLabel1903">
    <w:name w:val="ListLabel 1903"/>
    <w:qFormat/>
    <w:rPr>
      <w:rFonts w:cs="OpenSymbol"/>
      <w:b/>
    </w:rPr>
  </w:style>
  <w:style w:type="character" w:styleId="ListLabel1904">
    <w:name w:val="ListLabel 1904"/>
    <w:qFormat/>
    <w:rPr>
      <w:rFonts w:cs="OpenSymbol"/>
    </w:rPr>
  </w:style>
  <w:style w:type="character" w:styleId="ListLabel1905">
    <w:name w:val="ListLabel 1905"/>
    <w:qFormat/>
    <w:rPr>
      <w:rFonts w:cs="OpenSymbol"/>
    </w:rPr>
  </w:style>
  <w:style w:type="character" w:styleId="ListLabel1906">
    <w:name w:val="ListLabel 1906"/>
    <w:qFormat/>
    <w:rPr>
      <w:rFonts w:cs="OpenSymbol"/>
    </w:rPr>
  </w:style>
  <w:style w:type="character" w:styleId="ListLabel1907">
    <w:name w:val="ListLabel 1907"/>
    <w:qFormat/>
    <w:rPr>
      <w:rFonts w:cs="OpenSymbol"/>
    </w:rPr>
  </w:style>
  <w:style w:type="character" w:styleId="ListLabel1908">
    <w:name w:val="ListLabel 1908"/>
    <w:qFormat/>
    <w:rPr>
      <w:rFonts w:cs="OpenSymbol"/>
    </w:rPr>
  </w:style>
  <w:style w:type="character" w:styleId="ListLabel1909">
    <w:name w:val="ListLabel 1909"/>
    <w:qFormat/>
    <w:rPr>
      <w:rFonts w:cs="OpenSymbol"/>
    </w:rPr>
  </w:style>
  <w:style w:type="character" w:styleId="ListLabel1910">
    <w:name w:val="ListLabel 1910"/>
    <w:qFormat/>
    <w:rPr>
      <w:rFonts w:cs="OpenSymbol"/>
    </w:rPr>
  </w:style>
  <w:style w:type="character" w:styleId="ListLabel1911">
    <w:name w:val="ListLabel 1911"/>
    <w:qFormat/>
    <w:rPr>
      <w:rFonts w:cs="OpenSymbol"/>
    </w:rPr>
  </w:style>
  <w:style w:type="character" w:styleId="ListLabel1912">
    <w:name w:val="ListLabel 1912"/>
    <w:qFormat/>
    <w:rPr>
      <w:b/>
    </w:rPr>
  </w:style>
  <w:style w:type="character" w:styleId="ListLabel1913">
    <w:name w:val="ListLabel 1913"/>
    <w:qFormat/>
    <w:rPr>
      <w:b/>
    </w:rPr>
  </w:style>
  <w:style w:type="character" w:styleId="ListLabel1914">
    <w:name w:val="ListLabel 1914"/>
    <w:qFormat/>
    <w:rPr>
      <w:rFonts w:ascii="Cambria" w:hAnsi="Cambria"/>
      <w:color w:val="auto"/>
    </w:rPr>
  </w:style>
  <w:style w:type="character" w:styleId="ListLabel1915">
    <w:name w:val="ListLabel 1915"/>
    <w:qFormat/>
    <w:rPr>
      <w:b/>
    </w:rPr>
  </w:style>
  <w:style w:type="character" w:styleId="ListLabel1916">
    <w:name w:val="ListLabel 1916"/>
    <w:qFormat/>
    <w:rPr>
      <w:rFonts w:cs="OpenSymbol"/>
      <w:b w:val="false"/>
      <w:sz w:val="24"/>
    </w:rPr>
  </w:style>
  <w:style w:type="character" w:styleId="ListLabel1917">
    <w:name w:val="ListLabel 1917"/>
    <w:qFormat/>
    <w:rPr>
      <w:rFonts w:cs="OpenSymbol"/>
    </w:rPr>
  </w:style>
  <w:style w:type="character" w:styleId="ListLabel1918">
    <w:name w:val="ListLabel 1918"/>
    <w:qFormat/>
    <w:rPr>
      <w:rFonts w:cs="OpenSymbol"/>
    </w:rPr>
  </w:style>
  <w:style w:type="character" w:styleId="ListLabel1919">
    <w:name w:val="ListLabel 1919"/>
    <w:qFormat/>
    <w:rPr>
      <w:rFonts w:cs="OpenSymbol"/>
    </w:rPr>
  </w:style>
  <w:style w:type="character" w:styleId="ListLabel1920">
    <w:name w:val="ListLabel 1920"/>
    <w:qFormat/>
    <w:rPr>
      <w:rFonts w:cs="OpenSymbol"/>
    </w:rPr>
  </w:style>
  <w:style w:type="character" w:styleId="ListLabel1921">
    <w:name w:val="ListLabel 1921"/>
    <w:qFormat/>
    <w:rPr>
      <w:rFonts w:cs="OpenSymbol"/>
    </w:rPr>
  </w:style>
  <w:style w:type="character" w:styleId="ListLabel1922">
    <w:name w:val="ListLabel 1922"/>
    <w:qFormat/>
    <w:rPr>
      <w:rFonts w:cs="OpenSymbol"/>
    </w:rPr>
  </w:style>
  <w:style w:type="character" w:styleId="ListLabel1923">
    <w:name w:val="ListLabel 1923"/>
    <w:qFormat/>
    <w:rPr>
      <w:rFonts w:cs="OpenSymbol"/>
    </w:rPr>
  </w:style>
  <w:style w:type="character" w:styleId="ListLabel1924">
    <w:name w:val="ListLabel 1924"/>
    <w:qFormat/>
    <w:rPr>
      <w:rFonts w:cs="OpenSymbol"/>
    </w:rPr>
  </w:style>
  <w:style w:type="character" w:styleId="ListLabel1925">
    <w:name w:val="ListLabel 1925"/>
    <w:qFormat/>
    <w:rPr>
      <w:rFonts w:cs="OpenSymbol"/>
      <w:b w:val="false"/>
      <w:sz w:val="24"/>
    </w:rPr>
  </w:style>
  <w:style w:type="character" w:styleId="ListLabel1926">
    <w:name w:val="ListLabel 1926"/>
    <w:qFormat/>
    <w:rPr>
      <w:rFonts w:cs="OpenSymbol"/>
    </w:rPr>
  </w:style>
  <w:style w:type="character" w:styleId="ListLabel1927">
    <w:name w:val="ListLabel 1927"/>
    <w:qFormat/>
    <w:rPr>
      <w:rFonts w:cs="OpenSymbol"/>
    </w:rPr>
  </w:style>
  <w:style w:type="character" w:styleId="ListLabel1928">
    <w:name w:val="ListLabel 1928"/>
    <w:qFormat/>
    <w:rPr>
      <w:rFonts w:cs="OpenSymbol"/>
    </w:rPr>
  </w:style>
  <w:style w:type="character" w:styleId="ListLabel1929">
    <w:name w:val="ListLabel 1929"/>
    <w:qFormat/>
    <w:rPr>
      <w:rFonts w:cs="OpenSymbol"/>
    </w:rPr>
  </w:style>
  <w:style w:type="character" w:styleId="ListLabel1930">
    <w:name w:val="ListLabel 1930"/>
    <w:qFormat/>
    <w:rPr>
      <w:rFonts w:cs="OpenSymbol"/>
    </w:rPr>
  </w:style>
  <w:style w:type="character" w:styleId="ListLabel1931">
    <w:name w:val="ListLabel 1931"/>
    <w:qFormat/>
    <w:rPr>
      <w:rFonts w:cs="OpenSymbol"/>
    </w:rPr>
  </w:style>
  <w:style w:type="character" w:styleId="ListLabel1932">
    <w:name w:val="ListLabel 1932"/>
    <w:qFormat/>
    <w:rPr>
      <w:rFonts w:cs="OpenSymbol"/>
    </w:rPr>
  </w:style>
  <w:style w:type="character" w:styleId="ListLabel1933">
    <w:name w:val="ListLabel 1933"/>
    <w:qFormat/>
    <w:rPr>
      <w:rFonts w:cs="OpenSymbol"/>
    </w:rPr>
  </w:style>
  <w:style w:type="character" w:styleId="ListLabel1934">
    <w:name w:val="ListLabel 1934"/>
    <w:qFormat/>
    <w:rPr>
      <w:rFonts w:cs="OpenSymbol"/>
    </w:rPr>
  </w:style>
  <w:style w:type="character" w:styleId="ListLabel1935">
    <w:name w:val="ListLabel 1935"/>
    <w:qFormat/>
    <w:rPr>
      <w:rFonts w:cs="OpenSymbol"/>
    </w:rPr>
  </w:style>
  <w:style w:type="character" w:styleId="ListLabel1936">
    <w:name w:val="ListLabel 1936"/>
    <w:qFormat/>
    <w:rPr>
      <w:rFonts w:cs="OpenSymbol"/>
    </w:rPr>
  </w:style>
  <w:style w:type="character" w:styleId="ListLabel1937">
    <w:name w:val="ListLabel 1937"/>
    <w:qFormat/>
    <w:rPr>
      <w:rFonts w:cs="OpenSymbol"/>
    </w:rPr>
  </w:style>
  <w:style w:type="character" w:styleId="ListLabel1938">
    <w:name w:val="ListLabel 1938"/>
    <w:qFormat/>
    <w:rPr>
      <w:rFonts w:cs="OpenSymbol"/>
    </w:rPr>
  </w:style>
  <w:style w:type="character" w:styleId="ListLabel1939">
    <w:name w:val="ListLabel 1939"/>
    <w:qFormat/>
    <w:rPr>
      <w:rFonts w:cs="OpenSymbol"/>
    </w:rPr>
  </w:style>
  <w:style w:type="character" w:styleId="ListLabel1940">
    <w:name w:val="ListLabel 1940"/>
    <w:qFormat/>
    <w:rPr>
      <w:rFonts w:cs="OpenSymbol"/>
    </w:rPr>
  </w:style>
  <w:style w:type="character" w:styleId="ListLabel1941">
    <w:name w:val="ListLabel 1941"/>
    <w:qFormat/>
    <w:rPr>
      <w:rFonts w:cs="OpenSymbol"/>
    </w:rPr>
  </w:style>
  <w:style w:type="character" w:styleId="ListLabel1942">
    <w:name w:val="ListLabel 1942"/>
    <w:qFormat/>
    <w:rPr>
      <w:rFonts w:cs="OpenSymbol"/>
    </w:rPr>
  </w:style>
  <w:style w:type="character" w:styleId="ListLabel1943">
    <w:name w:val="ListLabel 1943"/>
    <w:qFormat/>
    <w:rPr>
      <w:rFonts w:cs="OpenSymbol"/>
    </w:rPr>
  </w:style>
  <w:style w:type="character" w:styleId="ListLabel1944">
    <w:name w:val="ListLabel 1944"/>
    <w:qFormat/>
    <w:rPr>
      <w:rFonts w:cs="OpenSymbol"/>
    </w:rPr>
  </w:style>
  <w:style w:type="character" w:styleId="ListLabel1945">
    <w:name w:val="ListLabel 1945"/>
    <w:qFormat/>
    <w:rPr>
      <w:rFonts w:cs="OpenSymbol"/>
    </w:rPr>
  </w:style>
  <w:style w:type="character" w:styleId="ListLabel1946">
    <w:name w:val="ListLabel 1946"/>
    <w:qFormat/>
    <w:rPr>
      <w:rFonts w:cs="OpenSymbol"/>
    </w:rPr>
  </w:style>
  <w:style w:type="character" w:styleId="ListLabel1947">
    <w:name w:val="ListLabel 1947"/>
    <w:qFormat/>
    <w:rPr>
      <w:rFonts w:cs="OpenSymbol"/>
    </w:rPr>
  </w:style>
  <w:style w:type="character" w:styleId="ListLabel1948">
    <w:name w:val="ListLabel 1948"/>
    <w:qFormat/>
    <w:rPr>
      <w:rFonts w:cs="OpenSymbol"/>
    </w:rPr>
  </w:style>
  <w:style w:type="character" w:styleId="ListLabel1949">
    <w:name w:val="ListLabel 1949"/>
    <w:qFormat/>
    <w:rPr>
      <w:rFonts w:cs="OpenSymbol"/>
    </w:rPr>
  </w:style>
  <w:style w:type="character" w:styleId="ListLabel1950">
    <w:name w:val="ListLabel 1950"/>
    <w:qFormat/>
    <w:rPr>
      <w:rFonts w:cs="OpenSymbol"/>
    </w:rPr>
  </w:style>
  <w:style w:type="character" w:styleId="ListLabel1951">
    <w:name w:val="ListLabel 1951"/>
    <w:qFormat/>
    <w:rPr>
      <w:rFonts w:cs="OpenSymbol"/>
    </w:rPr>
  </w:style>
  <w:style w:type="character" w:styleId="ListLabel1952">
    <w:name w:val="ListLabel 1952"/>
    <w:qFormat/>
    <w:rPr>
      <w:rFonts w:cs="OpenSymbol"/>
      <w:b w:val="false"/>
    </w:rPr>
  </w:style>
  <w:style w:type="character" w:styleId="ListLabel1953">
    <w:name w:val="ListLabel 1953"/>
    <w:qFormat/>
    <w:rPr>
      <w:rFonts w:cs="OpenSymbol"/>
    </w:rPr>
  </w:style>
  <w:style w:type="character" w:styleId="ListLabel1954">
    <w:name w:val="ListLabel 1954"/>
    <w:qFormat/>
    <w:rPr>
      <w:rFonts w:cs="OpenSymbol"/>
    </w:rPr>
  </w:style>
  <w:style w:type="character" w:styleId="ListLabel1955">
    <w:name w:val="ListLabel 1955"/>
    <w:qFormat/>
    <w:rPr>
      <w:rFonts w:cs="OpenSymbol"/>
    </w:rPr>
  </w:style>
  <w:style w:type="character" w:styleId="ListLabel1956">
    <w:name w:val="ListLabel 1956"/>
    <w:qFormat/>
    <w:rPr>
      <w:rFonts w:cs="OpenSymbol"/>
    </w:rPr>
  </w:style>
  <w:style w:type="character" w:styleId="ListLabel1957">
    <w:name w:val="ListLabel 1957"/>
    <w:qFormat/>
    <w:rPr>
      <w:rFonts w:cs="OpenSymbol"/>
    </w:rPr>
  </w:style>
  <w:style w:type="character" w:styleId="ListLabel1958">
    <w:name w:val="ListLabel 1958"/>
    <w:qFormat/>
    <w:rPr>
      <w:rFonts w:cs="OpenSymbol"/>
    </w:rPr>
  </w:style>
  <w:style w:type="character" w:styleId="ListLabel1959">
    <w:name w:val="ListLabel 1959"/>
    <w:qFormat/>
    <w:rPr>
      <w:rFonts w:cs="OpenSymbol"/>
    </w:rPr>
  </w:style>
  <w:style w:type="character" w:styleId="ListLabel1960">
    <w:name w:val="ListLabel 1960"/>
    <w:qFormat/>
    <w:rPr>
      <w:rFonts w:cs="OpenSymbol"/>
    </w:rPr>
  </w:style>
  <w:style w:type="character" w:styleId="ListLabel1961">
    <w:name w:val="ListLabel 1961"/>
    <w:qFormat/>
    <w:rPr>
      <w:rFonts w:cs="OpenSymbol"/>
      <w:b/>
    </w:rPr>
  </w:style>
  <w:style w:type="character" w:styleId="ListLabel1962">
    <w:name w:val="ListLabel 1962"/>
    <w:qFormat/>
    <w:rPr>
      <w:rFonts w:cs="OpenSymbol"/>
    </w:rPr>
  </w:style>
  <w:style w:type="character" w:styleId="ListLabel1963">
    <w:name w:val="ListLabel 1963"/>
    <w:qFormat/>
    <w:rPr>
      <w:rFonts w:cs="OpenSymbol"/>
    </w:rPr>
  </w:style>
  <w:style w:type="character" w:styleId="ListLabel1964">
    <w:name w:val="ListLabel 1964"/>
    <w:qFormat/>
    <w:rPr>
      <w:rFonts w:cs="OpenSymbol"/>
    </w:rPr>
  </w:style>
  <w:style w:type="character" w:styleId="ListLabel1965">
    <w:name w:val="ListLabel 1965"/>
    <w:qFormat/>
    <w:rPr>
      <w:rFonts w:cs="OpenSymbol"/>
    </w:rPr>
  </w:style>
  <w:style w:type="character" w:styleId="ListLabel1966">
    <w:name w:val="ListLabel 1966"/>
    <w:qFormat/>
    <w:rPr>
      <w:rFonts w:cs="OpenSymbol"/>
    </w:rPr>
  </w:style>
  <w:style w:type="character" w:styleId="ListLabel1967">
    <w:name w:val="ListLabel 1967"/>
    <w:qFormat/>
    <w:rPr>
      <w:rFonts w:cs="OpenSymbol"/>
    </w:rPr>
  </w:style>
  <w:style w:type="character" w:styleId="ListLabel1968">
    <w:name w:val="ListLabel 1968"/>
    <w:qFormat/>
    <w:rPr>
      <w:rFonts w:cs="OpenSymbol"/>
    </w:rPr>
  </w:style>
  <w:style w:type="character" w:styleId="ListLabel1969">
    <w:name w:val="ListLabel 1969"/>
    <w:qFormat/>
    <w:rPr>
      <w:rFonts w:cs="OpenSymbol"/>
    </w:rPr>
  </w:style>
  <w:style w:type="character" w:styleId="ListLabel1970">
    <w:name w:val="ListLabel 1970"/>
    <w:qFormat/>
    <w:rPr>
      <w:rFonts w:cs="OpenSymbol"/>
      <w:b w:val="false"/>
    </w:rPr>
  </w:style>
  <w:style w:type="character" w:styleId="ListLabel1971">
    <w:name w:val="ListLabel 1971"/>
    <w:qFormat/>
    <w:rPr>
      <w:rFonts w:cs="OpenSymbol"/>
    </w:rPr>
  </w:style>
  <w:style w:type="character" w:styleId="ListLabel1972">
    <w:name w:val="ListLabel 1972"/>
    <w:qFormat/>
    <w:rPr>
      <w:rFonts w:cs="OpenSymbol"/>
    </w:rPr>
  </w:style>
  <w:style w:type="character" w:styleId="ListLabel1973">
    <w:name w:val="ListLabel 1973"/>
    <w:qFormat/>
    <w:rPr>
      <w:rFonts w:cs="OpenSymbol"/>
    </w:rPr>
  </w:style>
  <w:style w:type="character" w:styleId="ListLabel1974">
    <w:name w:val="ListLabel 1974"/>
    <w:qFormat/>
    <w:rPr>
      <w:rFonts w:cs="OpenSymbol"/>
    </w:rPr>
  </w:style>
  <w:style w:type="character" w:styleId="ListLabel1975">
    <w:name w:val="ListLabel 1975"/>
    <w:qFormat/>
    <w:rPr>
      <w:rFonts w:cs="OpenSymbol"/>
    </w:rPr>
  </w:style>
  <w:style w:type="character" w:styleId="ListLabel1976">
    <w:name w:val="ListLabel 1976"/>
    <w:qFormat/>
    <w:rPr>
      <w:rFonts w:cs="OpenSymbol"/>
    </w:rPr>
  </w:style>
  <w:style w:type="character" w:styleId="ListLabel1977">
    <w:name w:val="ListLabel 1977"/>
    <w:qFormat/>
    <w:rPr>
      <w:rFonts w:cs="OpenSymbol"/>
    </w:rPr>
  </w:style>
  <w:style w:type="character" w:styleId="ListLabel1978">
    <w:name w:val="ListLabel 1978"/>
    <w:qFormat/>
    <w:rPr>
      <w:rFonts w:cs="OpenSymbol"/>
    </w:rPr>
  </w:style>
  <w:style w:type="character" w:styleId="ListLabel1979">
    <w:name w:val="ListLabel 1979"/>
    <w:qFormat/>
    <w:rPr>
      <w:rFonts w:cs="OpenSymbol"/>
      <w:b w:val="false"/>
    </w:rPr>
  </w:style>
  <w:style w:type="character" w:styleId="ListLabel1980">
    <w:name w:val="ListLabel 1980"/>
    <w:qFormat/>
    <w:rPr>
      <w:rFonts w:cs="OpenSymbol"/>
    </w:rPr>
  </w:style>
  <w:style w:type="character" w:styleId="ListLabel1981">
    <w:name w:val="ListLabel 1981"/>
    <w:qFormat/>
    <w:rPr>
      <w:rFonts w:cs="OpenSymbol"/>
    </w:rPr>
  </w:style>
  <w:style w:type="character" w:styleId="ListLabel1982">
    <w:name w:val="ListLabel 1982"/>
    <w:qFormat/>
    <w:rPr>
      <w:rFonts w:cs="OpenSymbol"/>
    </w:rPr>
  </w:style>
  <w:style w:type="character" w:styleId="ListLabel1983">
    <w:name w:val="ListLabel 1983"/>
    <w:qFormat/>
    <w:rPr>
      <w:rFonts w:cs="OpenSymbol"/>
    </w:rPr>
  </w:style>
  <w:style w:type="character" w:styleId="ListLabel1984">
    <w:name w:val="ListLabel 1984"/>
    <w:qFormat/>
    <w:rPr>
      <w:rFonts w:cs="OpenSymbol"/>
    </w:rPr>
  </w:style>
  <w:style w:type="character" w:styleId="ListLabel1985">
    <w:name w:val="ListLabel 1985"/>
    <w:qFormat/>
    <w:rPr>
      <w:rFonts w:cs="OpenSymbol"/>
    </w:rPr>
  </w:style>
  <w:style w:type="character" w:styleId="ListLabel1986">
    <w:name w:val="ListLabel 1986"/>
    <w:qFormat/>
    <w:rPr>
      <w:rFonts w:cs="OpenSymbol"/>
    </w:rPr>
  </w:style>
  <w:style w:type="character" w:styleId="ListLabel1987">
    <w:name w:val="ListLabel 1987"/>
    <w:qFormat/>
    <w:rPr>
      <w:rFonts w:cs="OpenSymbol"/>
    </w:rPr>
  </w:style>
  <w:style w:type="character" w:styleId="ListLabel1988">
    <w:name w:val="ListLabel 1988"/>
    <w:qFormat/>
    <w:rPr>
      <w:rFonts w:cs="OpenSymbol"/>
      <w:b w:val="false"/>
    </w:rPr>
  </w:style>
  <w:style w:type="character" w:styleId="ListLabel1989">
    <w:name w:val="ListLabel 1989"/>
    <w:qFormat/>
    <w:rPr>
      <w:rFonts w:cs="OpenSymbol"/>
    </w:rPr>
  </w:style>
  <w:style w:type="character" w:styleId="ListLabel1990">
    <w:name w:val="ListLabel 1990"/>
    <w:qFormat/>
    <w:rPr>
      <w:rFonts w:cs="OpenSymbol"/>
    </w:rPr>
  </w:style>
  <w:style w:type="character" w:styleId="ListLabel1991">
    <w:name w:val="ListLabel 1991"/>
    <w:qFormat/>
    <w:rPr>
      <w:rFonts w:cs="OpenSymbol"/>
    </w:rPr>
  </w:style>
  <w:style w:type="character" w:styleId="ListLabel1992">
    <w:name w:val="ListLabel 1992"/>
    <w:qFormat/>
    <w:rPr>
      <w:rFonts w:cs="OpenSymbol"/>
    </w:rPr>
  </w:style>
  <w:style w:type="character" w:styleId="ListLabel1993">
    <w:name w:val="ListLabel 1993"/>
    <w:qFormat/>
    <w:rPr>
      <w:rFonts w:cs="OpenSymbol"/>
    </w:rPr>
  </w:style>
  <w:style w:type="character" w:styleId="ListLabel1994">
    <w:name w:val="ListLabel 1994"/>
    <w:qFormat/>
    <w:rPr>
      <w:rFonts w:cs="OpenSymbol"/>
    </w:rPr>
  </w:style>
  <w:style w:type="character" w:styleId="ListLabel1995">
    <w:name w:val="ListLabel 1995"/>
    <w:qFormat/>
    <w:rPr>
      <w:rFonts w:cs="OpenSymbol"/>
    </w:rPr>
  </w:style>
  <w:style w:type="character" w:styleId="ListLabel1996">
    <w:name w:val="ListLabel 1996"/>
    <w:qFormat/>
    <w:rPr>
      <w:rFonts w:cs="OpenSymbol"/>
    </w:rPr>
  </w:style>
  <w:style w:type="character" w:styleId="ListLabel1997">
    <w:name w:val="ListLabel 1997"/>
    <w:qFormat/>
    <w:rPr>
      <w:rFonts w:cs="OpenSymbol"/>
    </w:rPr>
  </w:style>
  <w:style w:type="character" w:styleId="ListLabel1998">
    <w:name w:val="ListLabel 1998"/>
    <w:qFormat/>
    <w:rPr>
      <w:rFonts w:cs="OpenSymbol"/>
    </w:rPr>
  </w:style>
  <w:style w:type="character" w:styleId="ListLabel1999">
    <w:name w:val="ListLabel 1999"/>
    <w:qFormat/>
    <w:rPr>
      <w:rFonts w:cs="OpenSymbol"/>
    </w:rPr>
  </w:style>
  <w:style w:type="character" w:styleId="ListLabel2000">
    <w:name w:val="ListLabel 2000"/>
    <w:qFormat/>
    <w:rPr>
      <w:rFonts w:cs="OpenSymbol"/>
    </w:rPr>
  </w:style>
  <w:style w:type="character" w:styleId="ListLabel2001">
    <w:name w:val="ListLabel 2001"/>
    <w:qFormat/>
    <w:rPr>
      <w:rFonts w:cs="OpenSymbol"/>
    </w:rPr>
  </w:style>
  <w:style w:type="character" w:styleId="ListLabel2002">
    <w:name w:val="ListLabel 2002"/>
    <w:qFormat/>
    <w:rPr>
      <w:rFonts w:cs="OpenSymbol"/>
    </w:rPr>
  </w:style>
  <w:style w:type="character" w:styleId="ListLabel2003">
    <w:name w:val="ListLabel 2003"/>
    <w:qFormat/>
    <w:rPr>
      <w:rFonts w:cs="OpenSymbol"/>
    </w:rPr>
  </w:style>
  <w:style w:type="character" w:styleId="ListLabel2004">
    <w:name w:val="ListLabel 2004"/>
    <w:qFormat/>
    <w:rPr>
      <w:rFonts w:cs="OpenSymbol"/>
    </w:rPr>
  </w:style>
  <w:style w:type="character" w:styleId="ListLabel2005">
    <w:name w:val="ListLabel 2005"/>
    <w:qFormat/>
    <w:rPr>
      <w:rFonts w:cs="OpenSymbol"/>
    </w:rPr>
  </w:style>
  <w:style w:type="character" w:styleId="ListLabel2006">
    <w:name w:val="ListLabel 2006"/>
    <w:qFormat/>
    <w:rPr>
      <w:rFonts w:cs="OpenSymbol"/>
      <w:sz w:val="24"/>
    </w:rPr>
  </w:style>
  <w:style w:type="character" w:styleId="ListLabel2007">
    <w:name w:val="ListLabel 2007"/>
    <w:qFormat/>
    <w:rPr>
      <w:rFonts w:cs="OpenSymbol"/>
    </w:rPr>
  </w:style>
  <w:style w:type="character" w:styleId="ListLabel2008">
    <w:name w:val="ListLabel 2008"/>
    <w:qFormat/>
    <w:rPr>
      <w:rFonts w:cs="OpenSymbol"/>
    </w:rPr>
  </w:style>
  <w:style w:type="character" w:styleId="ListLabel2009">
    <w:name w:val="ListLabel 2009"/>
    <w:qFormat/>
    <w:rPr>
      <w:rFonts w:cs="OpenSymbol"/>
    </w:rPr>
  </w:style>
  <w:style w:type="character" w:styleId="ListLabel2010">
    <w:name w:val="ListLabel 2010"/>
    <w:qFormat/>
    <w:rPr>
      <w:rFonts w:cs="OpenSymbol"/>
    </w:rPr>
  </w:style>
  <w:style w:type="character" w:styleId="ListLabel2011">
    <w:name w:val="ListLabel 2011"/>
    <w:qFormat/>
    <w:rPr>
      <w:rFonts w:cs="OpenSymbol"/>
    </w:rPr>
  </w:style>
  <w:style w:type="character" w:styleId="ListLabel2012">
    <w:name w:val="ListLabel 2012"/>
    <w:qFormat/>
    <w:rPr>
      <w:rFonts w:cs="OpenSymbol"/>
    </w:rPr>
  </w:style>
  <w:style w:type="character" w:styleId="ListLabel2013">
    <w:name w:val="ListLabel 2013"/>
    <w:qFormat/>
    <w:rPr>
      <w:rFonts w:cs="OpenSymbol"/>
    </w:rPr>
  </w:style>
  <w:style w:type="character" w:styleId="ListLabel2014">
    <w:name w:val="ListLabel 2014"/>
    <w:qFormat/>
    <w:rPr>
      <w:rFonts w:cs="OpenSymbol"/>
    </w:rPr>
  </w:style>
  <w:style w:type="character" w:styleId="ListLabel2015">
    <w:name w:val="ListLabel 2015"/>
    <w:qFormat/>
    <w:rPr>
      <w:rFonts w:cs="OpenSymbol"/>
      <w:b w:val="false"/>
    </w:rPr>
  </w:style>
  <w:style w:type="character" w:styleId="ListLabel2016">
    <w:name w:val="ListLabel 2016"/>
    <w:qFormat/>
    <w:rPr>
      <w:rFonts w:cs="OpenSymbol"/>
    </w:rPr>
  </w:style>
  <w:style w:type="character" w:styleId="ListLabel2017">
    <w:name w:val="ListLabel 2017"/>
    <w:qFormat/>
    <w:rPr>
      <w:rFonts w:cs="OpenSymbol"/>
    </w:rPr>
  </w:style>
  <w:style w:type="character" w:styleId="ListLabel2018">
    <w:name w:val="ListLabel 2018"/>
    <w:qFormat/>
    <w:rPr>
      <w:rFonts w:cs="OpenSymbol"/>
    </w:rPr>
  </w:style>
  <w:style w:type="character" w:styleId="ListLabel2019">
    <w:name w:val="ListLabel 2019"/>
    <w:qFormat/>
    <w:rPr>
      <w:rFonts w:cs="OpenSymbol"/>
    </w:rPr>
  </w:style>
  <w:style w:type="character" w:styleId="ListLabel2020">
    <w:name w:val="ListLabel 2020"/>
    <w:qFormat/>
    <w:rPr>
      <w:rFonts w:cs="OpenSymbol"/>
    </w:rPr>
  </w:style>
  <w:style w:type="character" w:styleId="ListLabel2021">
    <w:name w:val="ListLabel 2021"/>
    <w:qFormat/>
    <w:rPr>
      <w:rFonts w:cs="OpenSymbol"/>
    </w:rPr>
  </w:style>
  <w:style w:type="character" w:styleId="ListLabel2022">
    <w:name w:val="ListLabel 2022"/>
    <w:qFormat/>
    <w:rPr>
      <w:rFonts w:cs="OpenSymbol"/>
    </w:rPr>
  </w:style>
  <w:style w:type="character" w:styleId="ListLabel2023">
    <w:name w:val="ListLabel 2023"/>
    <w:qFormat/>
    <w:rPr>
      <w:rFonts w:cs="OpenSymbol"/>
    </w:rPr>
  </w:style>
  <w:style w:type="character" w:styleId="ListLabel2024">
    <w:name w:val="ListLabel 2024"/>
    <w:qFormat/>
    <w:rPr>
      <w:rFonts w:cs="OpenSymbol"/>
      <w:b w:val="false"/>
    </w:rPr>
  </w:style>
  <w:style w:type="character" w:styleId="ListLabel2025">
    <w:name w:val="ListLabel 2025"/>
    <w:qFormat/>
    <w:rPr>
      <w:rFonts w:cs="OpenSymbol"/>
    </w:rPr>
  </w:style>
  <w:style w:type="character" w:styleId="ListLabel2026">
    <w:name w:val="ListLabel 2026"/>
    <w:qFormat/>
    <w:rPr>
      <w:rFonts w:cs="OpenSymbol"/>
    </w:rPr>
  </w:style>
  <w:style w:type="character" w:styleId="ListLabel2027">
    <w:name w:val="ListLabel 2027"/>
    <w:qFormat/>
    <w:rPr>
      <w:rFonts w:cs="OpenSymbol"/>
    </w:rPr>
  </w:style>
  <w:style w:type="character" w:styleId="ListLabel2028">
    <w:name w:val="ListLabel 2028"/>
    <w:qFormat/>
    <w:rPr>
      <w:rFonts w:cs="OpenSymbol"/>
    </w:rPr>
  </w:style>
  <w:style w:type="character" w:styleId="ListLabel2029">
    <w:name w:val="ListLabel 2029"/>
    <w:qFormat/>
    <w:rPr>
      <w:rFonts w:cs="OpenSymbol"/>
    </w:rPr>
  </w:style>
  <w:style w:type="character" w:styleId="ListLabel2030">
    <w:name w:val="ListLabel 2030"/>
    <w:qFormat/>
    <w:rPr>
      <w:rFonts w:cs="OpenSymbol"/>
    </w:rPr>
  </w:style>
  <w:style w:type="character" w:styleId="ListLabel2031">
    <w:name w:val="ListLabel 2031"/>
    <w:qFormat/>
    <w:rPr>
      <w:rFonts w:cs="OpenSymbol"/>
    </w:rPr>
  </w:style>
  <w:style w:type="character" w:styleId="ListLabel2032">
    <w:name w:val="ListLabel 2032"/>
    <w:qFormat/>
    <w:rPr>
      <w:rFonts w:cs="OpenSymbol"/>
    </w:rPr>
  </w:style>
  <w:style w:type="character" w:styleId="ListLabel2033">
    <w:name w:val="ListLabel 2033"/>
    <w:qFormat/>
    <w:rPr>
      <w:rFonts w:cs="Symbol"/>
      <w:b w:val="false"/>
      <w:sz w:val="24"/>
    </w:rPr>
  </w:style>
  <w:style w:type="character" w:styleId="ListLabel2034">
    <w:name w:val="ListLabel 2034"/>
    <w:qFormat/>
    <w:rPr>
      <w:rFonts w:cs="StarSymbol;Arial Unicode MS"/>
      <w:sz w:val="18"/>
      <w:szCs w:val="18"/>
      <w:u w:val="none"/>
    </w:rPr>
  </w:style>
  <w:style w:type="character" w:styleId="ListLabel2035">
    <w:name w:val="ListLabel 2035"/>
    <w:qFormat/>
    <w:rPr>
      <w:rFonts w:cs="StarSymbol;Arial Unicode MS"/>
      <w:sz w:val="18"/>
      <w:szCs w:val="18"/>
      <w:u w:val="none"/>
    </w:rPr>
  </w:style>
  <w:style w:type="character" w:styleId="ListLabel2036">
    <w:name w:val="ListLabel 2036"/>
    <w:qFormat/>
    <w:rPr>
      <w:rFonts w:cs="Symbol"/>
    </w:rPr>
  </w:style>
  <w:style w:type="character" w:styleId="ListLabel2037">
    <w:name w:val="ListLabel 2037"/>
    <w:qFormat/>
    <w:rPr>
      <w:rFonts w:cs="StarSymbol;Arial Unicode MS"/>
      <w:sz w:val="18"/>
      <w:szCs w:val="18"/>
      <w:u w:val="none"/>
    </w:rPr>
  </w:style>
  <w:style w:type="character" w:styleId="ListLabel2038">
    <w:name w:val="ListLabel 2038"/>
    <w:qFormat/>
    <w:rPr>
      <w:rFonts w:cs="StarSymbol;Arial Unicode MS"/>
      <w:sz w:val="18"/>
      <w:szCs w:val="18"/>
      <w:u w:val="none"/>
    </w:rPr>
  </w:style>
  <w:style w:type="character" w:styleId="ListLabel2039">
    <w:name w:val="ListLabel 2039"/>
    <w:qFormat/>
    <w:rPr>
      <w:rFonts w:cs="Symbol"/>
    </w:rPr>
  </w:style>
  <w:style w:type="character" w:styleId="ListLabel2040">
    <w:name w:val="ListLabel 2040"/>
    <w:qFormat/>
    <w:rPr>
      <w:rFonts w:cs="StarSymbol;Arial Unicode MS"/>
      <w:sz w:val="18"/>
      <w:szCs w:val="18"/>
      <w:u w:val="none"/>
    </w:rPr>
  </w:style>
  <w:style w:type="character" w:styleId="ListLabel2041">
    <w:name w:val="ListLabel 2041"/>
    <w:qFormat/>
    <w:rPr>
      <w:rFonts w:cs="StarSymbol;Arial Unicode MS"/>
      <w:sz w:val="18"/>
      <w:szCs w:val="18"/>
      <w:u w:val="none"/>
    </w:rPr>
  </w:style>
  <w:style w:type="character" w:styleId="ListLabel2042">
    <w:name w:val="ListLabel 2042"/>
    <w:qFormat/>
    <w:rPr>
      <w:rFonts w:cs="OpenSymbol"/>
      <w:b w:val="false"/>
      <w:sz w:val="24"/>
    </w:rPr>
  </w:style>
  <w:style w:type="character" w:styleId="ListLabel2043">
    <w:name w:val="ListLabel 2043"/>
    <w:qFormat/>
    <w:rPr>
      <w:rFonts w:cs="OpenSymbol"/>
    </w:rPr>
  </w:style>
  <w:style w:type="character" w:styleId="ListLabel2044">
    <w:name w:val="ListLabel 2044"/>
    <w:qFormat/>
    <w:rPr>
      <w:rFonts w:cs="OpenSymbol"/>
    </w:rPr>
  </w:style>
  <w:style w:type="character" w:styleId="ListLabel2045">
    <w:name w:val="ListLabel 2045"/>
    <w:qFormat/>
    <w:rPr>
      <w:rFonts w:cs="OpenSymbol"/>
    </w:rPr>
  </w:style>
  <w:style w:type="character" w:styleId="ListLabel2046">
    <w:name w:val="ListLabel 2046"/>
    <w:qFormat/>
    <w:rPr>
      <w:rFonts w:cs="OpenSymbol"/>
    </w:rPr>
  </w:style>
  <w:style w:type="character" w:styleId="ListLabel2047">
    <w:name w:val="ListLabel 2047"/>
    <w:qFormat/>
    <w:rPr>
      <w:rFonts w:cs="OpenSymbol"/>
    </w:rPr>
  </w:style>
  <w:style w:type="character" w:styleId="ListLabel2048">
    <w:name w:val="ListLabel 2048"/>
    <w:qFormat/>
    <w:rPr>
      <w:rFonts w:cs="OpenSymbol"/>
    </w:rPr>
  </w:style>
  <w:style w:type="character" w:styleId="ListLabel2049">
    <w:name w:val="ListLabel 2049"/>
    <w:qFormat/>
    <w:rPr>
      <w:rFonts w:cs="OpenSymbol"/>
    </w:rPr>
  </w:style>
  <w:style w:type="character" w:styleId="ListLabel2050">
    <w:name w:val="ListLabel 2050"/>
    <w:qFormat/>
    <w:rPr>
      <w:rFonts w:cs="OpenSymbol"/>
    </w:rPr>
  </w:style>
  <w:style w:type="character" w:styleId="ListLabel2051">
    <w:name w:val="ListLabel 2051"/>
    <w:qFormat/>
    <w:rPr>
      <w:rFonts w:cs="OpenSymbol"/>
    </w:rPr>
  </w:style>
  <w:style w:type="character" w:styleId="ListLabel2052">
    <w:name w:val="ListLabel 2052"/>
    <w:qFormat/>
    <w:rPr>
      <w:rFonts w:cs="OpenSymbol"/>
    </w:rPr>
  </w:style>
  <w:style w:type="character" w:styleId="ListLabel2053">
    <w:name w:val="ListLabel 2053"/>
    <w:qFormat/>
    <w:rPr>
      <w:rFonts w:cs="OpenSymbol"/>
    </w:rPr>
  </w:style>
  <w:style w:type="character" w:styleId="ListLabel2054">
    <w:name w:val="ListLabel 2054"/>
    <w:qFormat/>
    <w:rPr>
      <w:rFonts w:cs="OpenSymbol"/>
    </w:rPr>
  </w:style>
  <w:style w:type="character" w:styleId="ListLabel2055">
    <w:name w:val="ListLabel 2055"/>
    <w:qFormat/>
    <w:rPr>
      <w:rFonts w:cs="OpenSymbol"/>
    </w:rPr>
  </w:style>
  <w:style w:type="character" w:styleId="ListLabel2056">
    <w:name w:val="ListLabel 2056"/>
    <w:qFormat/>
    <w:rPr>
      <w:rFonts w:cs="OpenSymbol"/>
    </w:rPr>
  </w:style>
  <w:style w:type="character" w:styleId="ListLabel2057">
    <w:name w:val="ListLabel 2057"/>
    <w:qFormat/>
    <w:rPr>
      <w:rFonts w:cs="OpenSymbol"/>
    </w:rPr>
  </w:style>
  <w:style w:type="character" w:styleId="ListLabel2058">
    <w:name w:val="ListLabel 2058"/>
    <w:qFormat/>
    <w:rPr>
      <w:rFonts w:cs="OpenSymbol"/>
    </w:rPr>
  </w:style>
  <w:style w:type="character" w:styleId="ListLabel2059">
    <w:name w:val="ListLabel 2059"/>
    <w:qFormat/>
    <w:rPr>
      <w:rFonts w:cs="OpenSymbol"/>
    </w:rPr>
  </w:style>
  <w:style w:type="character" w:styleId="ListLabel2060">
    <w:name w:val="ListLabel 2060"/>
    <w:qFormat/>
    <w:rPr>
      <w:rFonts w:cs="OpenSymbol"/>
      <w:b w:val="false"/>
    </w:rPr>
  </w:style>
  <w:style w:type="character" w:styleId="ListLabel2061">
    <w:name w:val="ListLabel 2061"/>
    <w:qFormat/>
    <w:rPr>
      <w:rFonts w:cs="OpenSymbol"/>
    </w:rPr>
  </w:style>
  <w:style w:type="character" w:styleId="ListLabel2062">
    <w:name w:val="ListLabel 2062"/>
    <w:qFormat/>
    <w:rPr>
      <w:rFonts w:cs="OpenSymbol"/>
    </w:rPr>
  </w:style>
  <w:style w:type="character" w:styleId="ListLabel2063">
    <w:name w:val="ListLabel 2063"/>
    <w:qFormat/>
    <w:rPr>
      <w:rFonts w:cs="OpenSymbol"/>
    </w:rPr>
  </w:style>
  <w:style w:type="character" w:styleId="ListLabel2064">
    <w:name w:val="ListLabel 2064"/>
    <w:qFormat/>
    <w:rPr>
      <w:rFonts w:cs="OpenSymbol"/>
    </w:rPr>
  </w:style>
  <w:style w:type="character" w:styleId="ListLabel2065">
    <w:name w:val="ListLabel 2065"/>
    <w:qFormat/>
    <w:rPr>
      <w:rFonts w:cs="OpenSymbol"/>
    </w:rPr>
  </w:style>
  <w:style w:type="character" w:styleId="ListLabel2066">
    <w:name w:val="ListLabel 2066"/>
    <w:qFormat/>
    <w:rPr>
      <w:rFonts w:cs="OpenSymbol"/>
    </w:rPr>
  </w:style>
  <w:style w:type="character" w:styleId="ListLabel2067">
    <w:name w:val="ListLabel 2067"/>
    <w:qFormat/>
    <w:rPr>
      <w:rFonts w:cs="OpenSymbol"/>
    </w:rPr>
  </w:style>
  <w:style w:type="character" w:styleId="ListLabel2068">
    <w:name w:val="ListLabel 2068"/>
    <w:qFormat/>
    <w:rPr>
      <w:rFonts w:cs="OpenSymbol"/>
    </w:rPr>
  </w:style>
  <w:style w:type="character" w:styleId="ListLabel2069">
    <w:name w:val="ListLabel 2069"/>
    <w:qFormat/>
    <w:rPr>
      <w:rFonts w:cs="OpenSymbol"/>
      <w:b/>
    </w:rPr>
  </w:style>
  <w:style w:type="character" w:styleId="ListLabel2070">
    <w:name w:val="ListLabel 2070"/>
    <w:qFormat/>
    <w:rPr>
      <w:rFonts w:cs="OpenSymbol"/>
    </w:rPr>
  </w:style>
  <w:style w:type="character" w:styleId="ListLabel2071">
    <w:name w:val="ListLabel 2071"/>
    <w:qFormat/>
    <w:rPr>
      <w:rFonts w:cs="OpenSymbol"/>
    </w:rPr>
  </w:style>
  <w:style w:type="character" w:styleId="ListLabel2072">
    <w:name w:val="ListLabel 2072"/>
    <w:qFormat/>
    <w:rPr>
      <w:rFonts w:cs="OpenSymbol"/>
    </w:rPr>
  </w:style>
  <w:style w:type="character" w:styleId="ListLabel2073">
    <w:name w:val="ListLabel 2073"/>
    <w:qFormat/>
    <w:rPr>
      <w:rFonts w:cs="OpenSymbol"/>
    </w:rPr>
  </w:style>
  <w:style w:type="character" w:styleId="ListLabel2074">
    <w:name w:val="ListLabel 2074"/>
    <w:qFormat/>
    <w:rPr>
      <w:rFonts w:cs="OpenSymbol"/>
    </w:rPr>
  </w:style>
  <w:style w:type="character" w:styleId="ListLabel2075">
    <w:name w:val="ListLabel 2075"/>
    <w:qFormat/>
    <w:rPr>
      <w:rFonts w:cs="OpenSymbol"/>
    </w:rPr>
  </w:style>
  <w:style w:type="character" w:styleId="ListLabel2076">
    <w:name w:val="ListLabel 2076"/>
    <w:qFormat/>
    <w:rPr>
      <w:rFonts w:cs="OpenSymbol"/>
    </w:rPr>
  </w:style>
  <w:style w:type="character" w:styleId="ListLabel2077">
    <w:name w:val="ListLabel 2077"/>
    <w:qFormat/>
    <w:rPr>
      <w:rFonts w:cs="OpenSymbol"/>
    </w:rPr>
  </w:style>
  <w:style w:type="character" w:styleId="ListLabel2078">
    <w:name w:val="ListLabel 2078"/>
    <w:qFormat/>
    <w:rPr>
      <w:rFonts w:cs="OpenSymbol"/>
      <w:b w:val="false"/>
    </w:rPr>
  </w:style>
  <w:style w:type="character" w:styleId="ListLabel2079">
    <w:name w:val="ListLabel 2079"/>
    <w:qFormat/>
    <w:rPr>
      <w:rFonts w:cs="OpenSymbol"/>
    </w:rPr>
  </w:style>
  <w:style w:type="character" w:styleId="ListLabel2080">
    <w:name w:val="ListLabel 2080"/>
    <w:qFormat/>
    <w:rPr>
      <w:rFonts w:cs="OpenSymbol"/>
    </w:rPr>
  </w:style>
  <w:style w:type="character" w:styleId="ListLabel2081">
    <w:name w:val="ListLabel 2081"/>
    <w:qFormat/>
    <w:rPr>
      <w:rFonts w:cs="OpenSymbol"/>
    </w:rPr>
  </w:style>
  <w:style w:type="character" w:styleId="ListLabel2082">
    <w:name w:val="ListLabel 2082"/>
    <w:qFormat/>
    <w:rPr>
      <w:rFonts w:cs="OpenSymbol"/>
    </w:rPr>
  </w:style>
  <w:style w:type="character" w:styleId="ListLabel2083">
    <w:name w:val="ListLabel 2083"/>
    <w:qFormat/>
    <w:rPr>
      <w:rFonts w:cs="OpenSymbol"/>
    </w:rPr>
  </w:style>
  <w:style w:type="character" w:styleId="ListLabel2084">
    <w:name w:val="ListLabel 2084"/>
    <w:qFormat/>
    <w:rPr>
      <w:rFonts w:cs="OpenSymbol"/>
    </w:rPr>
  </w:style>
  <w:style w:type="character" w:styleId="ListLabel2085">
    <w:name w:val="ListLabel 2085"/>
    <w:qFormat/>
    <w:rPr>
      <w:rFonts w:cs="OpenSymbol"/>
    </w:rPr>
  </w:style>
  <w:style w:type="character" w:styleId="ListLabel2086">
    <w:name w:val="ListLabel 2086"/>
    <w:qFormat/>
    <w:rPr>
      <w:rFonts w:cs="OpenSymbol"/>
    </w:rPr>
  </w:style>
  <w:style w:type="character" w:styleId="ListLabel2087">
    <w:name w:val="ListLabel 2087"/>
    <w:qFormat/>
    <w:rPr>
      <w:rFonts w:cs="OpenSymbol"/>
      <w:b w:val="false"/>
    </w:rPr>
  </w:style>
  <w:style w:type="character" w:styleId="ListLabel2088">
    <w:name w:val="ListLabel 2088"/>
    <w:qFormat/>
    <w:rPr>
      <w:rFonts w:cs="OpenSymbol"/>
    </w:rPr>
  </w:style>
  <w:style w:type="character" w:styleId="ListLabel2089">
    <w:name w:val="ListLabel 2089"/>
    <w:qFormat/>
    <w:rPr>
      <w:rFonts w:cs="OpenSymbol"/>
    </w:rPr>
  </w:style>
  <w:style w:type="character" w:styleId="ListLabel2090">
    <w:name w:val="ListLabel 2090"/>
    <w:qFormat/>
    <w:rPr>
      <w:rFonts w:cs="OpenSymbol"/>
    </w:rPr>
  </w:style>
  <w:style w:type="character" w:styleId="ListLabel2091">
    <w:name w:val="ListLabel 2091"/>
    <w:qFormat/>
    <w:rPr>
      <w:rFonts w:cs="OpenSymbol"/>
    </w:rPr>
  </w:style>
  <w:style w:type="character" w:styleId="ListLabel2092">
    <w:name w:val="ListLabel 2092"/>
    <w:qFormat/>
    <w:rPr>
      <w:rFonts w:cs="OpenSymbol"/>
    </w:rPr>
  </w:style>
  <w:style w:type="character" w:styleId="ListLabel2093">
    <w:name w:val="ListLabel 2093"/>
    <w:qFormat/>
    <w:rPr>
      <w:rFonts w:cs="OpenSymbol"/>
    </w:rPr>
  </w:style>
  <w:style w:type="character" w:styleId="ListLabel2094">
    <w:name w:val="ListLabel 2094"/>
    <w:qFormat/>
    <w:rPr>
      <w:rFonts w:cs="OpenSymbol"/>
    </w:rPr>
  </w:style>
  <w:style w:type="character" w:styleId="ListLabel2095">
    <w:name w:val="ListLabel 2095"/>
    <w:qFormat/>
    <w:rPr>
      <w:rFonts w:cs="OpenSymbol"/>
    </w:rPr>
  </w:style>
  <w:style w:type="character" w:styleId="ListLabel2096">
    <w:name w:val="ListLabel 2096"/>
    <w:qFormat/>
    <w:rPr>
      <w:rFonts w:cs="OpenSymbol"/>
      <w:b w:val="false"/>
    </w:rPr>
  </w:style>
  <w:style w:type="character" w:styleId="ListLabel2097">
    <w:name w:val="ListLabel 2097"/>
    <w:qFormat/>
    <w:rPr>
      <w:rFonts w:cs="OpenSymbol"/>
    </w:rPr>
  </w:style>
  <w:style w:type="character" w:styleId="ListLabel2098">
    <w:name w:val="ListLabel 2098"/>
    <w:qFormat/>
    <w:rPr>
      <w:rFonts w:cs="OpenSymbol"/>
    </w:rPr>
  </w:style>
  <w:style w:type="character" w:styleId="ListLabel2099">
    <w:name w:val="ListLabel 2099"/>
    <w:qFormat/>
    <w:rPr>
      <w:rFonts w:cs="OpenSymbol"/>
    </w:rPr>
  </w:style>
  <w:style w:type="character" w:styleId="ListLabel2100">
    <w:name w:val="ListLabel 2100"/>
    <w:qFormat/>
    <w:rPr>
      <w:rFonts w:cs="OpenSymbol"/>
    </w:rPr>
  </w:style>
  <w:style w:type="character" w:styleId="ListLabel2101">
    <w:name w:val="ListLabel 2101"/>
    <w:qFormat/>
    <w:rPr>
      <w:rFonts w:cs="OpenSymbol"/>
    </w:rPr>
  </w:style>
  <w:style w:type="character" w:styleId="ListLabel2102">
    <w:name w:val="ListLabel 2102"/>
    <w:qFormat/>
    <w:rPr>
      <w:rFonts w:cs="OpenSymbol"/>
    </w:rPr>
  </w:style>
  <w:style w:type="character" w:styleId="ListLabel2103">
    <w:name w:val="ListLabel 2103"/>
    <w:qFormat/>
    <w:rPr>
      <w:rFonts w:cs="OpenSymbol"/>
    </w:rPr>
  </w:style>
  <w:style w:type="character" w:styleId="ListLabel2104">
    <w:name w:val="ListLabel 2104"/>
    <w:qFormat/>
    <w:rPr>
      <w:rFonts w:cs="OpenSymbol"/>
    </w:rPr>
  </w:style>
  <w:style w:type="character" w:styleId="ListLabel2105">
    <w:name w:val="ListLabel 2105"/>
    <w:qFormat/>
    <w:rPr>
      <w:rFonts w:cs="OpenSymbol"/>
      <w:b/>
    </w:rPr>
  </w:style>
  <w:style w:type="character" w:styleId="ListLabel2106">
    <w:name w:val="ListLabel 2106"/>
    <w:qFormat/>
    <w:rPr>
      <w:rFonts w:cs="OpenSymbol"/>
    </w:rPr>
  </w:style>
  <w:style w:type="character" w:styleId="ListLabel2107">
    <w:name w:val="ListLabel 2107"/>
    <w:qFormat/>
    <w:rPr>
      <w:rFonts w:cs="OpenSymbol"/>
    </w:rPr>
  </w:style>
  <w:style w:type="character" w:styleId="ListLabel2108">
    <w:name w:val="ListLabel 2108"/>
    <w:qFormat/>
    <w:rPr>
      <w:rFonts w:cs="OpenSymbol"/>
    </w:rPr>
  </w:style>
  <w:style w:type="character" w:styleId="ListLabel2109">
    <w:name w:val="ListLabel 2109"/>
    <w:qFormat/>
    <w:rPr>
      <w:rFonts w:cs="OpenSymbol"/>
    </w:rPr>
  </w:style>
  <w:style w:type="character" w:styleId="ListLabel2110">
    <w:name w:val="ListLabel 2110"/>
    <w:qFormat/>
    <w:rPr>
      <w:rFonts w:cs="OpenSymbol"/>
    </w:rPr>
  </w:style>
  <w:style w:type="character" w:styleId="ListLabel2111">
    <w:name w:val="ListLabel 2111"/>
    <w:qFormat/>
    <w:rPr>
      <w:rFonts w:cs="OpenSymbol"/>
    </w:rPr>
  </w:style>
  <w:style w:type="character" w:styleId="ListLabel2112">
    <w:name w:val="ListLabel 2112"/>
    <w:qFormat/>
    <w:rPr>
      <w:rFonts w:cs="OpenSymbol"/>
    </w:rPr>
  </w:style>
  <w:style w:type="character" w:styleId="ListLabel2113">
    <w:name w:val="ListLabel 2113"/>
    <w:qFormat/>
    <w:rPr>
      <w:rFonts w:cs="OpenSymbol"/>
    </w:rPr>
  </w:style>
  <w:style w:type="character" w:styleId="ListLabel2114">
    <w:name w:val="ListLabel 2114"/>
    <w:qFormat/>
    <w:rPr>
      <w:rFonts w:cs="OpenSymbol"/>
      <w:b/>
    </w:rPr>
  </w:style>
  <w:style w:type="character" w:styleId="ListLabel2115">
    <w:name w:val="ListLabel 2115"/>
    <w:qFormat/>
    <w:rPr>
      <w:rFonts w:cs="OpenSymbol"/>
    </w:rPr>
  </w:style>
  <w:style w:type="character" w:styleId="ListLabel2116">
    <w:name w:val="ListLabel 2116"/>
    <w:qFormat/>
    <w:rPr>
      <w:rFonts w:cs="OpenSymbol"/>
    </w:rPr>
  </w:style>
  <w:style w:type="character" w:styleId="ListLabel2117">
    <w:name w:val="ListLabel 2117"/>
    <w:qFormat/>
    <w:rPr>
      <w:rFonts w:cs="OpenSymbol"/>
    </w:rPr>
  </w:style>
  <w:style w:type="character" w:styleId="ListLabel2118">
    <w:name w:val="ListLabel 2118"/>
    <w:qFormat/>
    <w:rPr>
      <w:rFonts w:cs="OpenSymbol"/>
    </w:rPr>
  </w:style>
  <w:style w:type="character" w:styleId="ListLabel2119">
    <w:name w:val="ListLabel 2119"/>
    <w:qFormat/>
    <w:rPr>
      <w:rFonts w:cs="OpenSymbol"/>
    </w:rPr>
  </w:style>
  <w:style w:type="character" w:styleId="ListLabel2120">
    <w:name w:val="ListLabel 2120"/>
    <w:qFormat/>
    <w:rPr>
      <w:rFonts w:cs="OpenSymbol"/>
    </w:rPr>
  </w:style>
  <w:style w:type="character" w:styleId="ListLabel2121">
    <w:name w:val="ListLabel 2121"/>
    <w:qFormat/>
    <w:rPr>
      <w:rFonts w:cs="OpenSymbol"/>
    </w:rPr>
  </w:style>
  <w:style w:type="character" w:styleId="ListLabel2122">
    <w:name w:val="ListLabel 2122"/>
    <w:qFormat/>
    <w:rPr>
      <w:rFonts w:cs="OpenSymbol"/>
    </w:rPr>
  </w:style>
  <w:style w:type="character" w:styleId="ListLabel2123">
    <w:name w:val="ListLabel 2123"/>
    <w:qFormat/>
    <w:rPr>
      <w:rFonts w:cs="OpenSymbol"/>
      <w:b/>
    </w:rPr>
  </w:style>
  <w:style w:type="character" w:styleId="ListLabel2124">
    <w:name w:val="ListLabel 2124"/>
    <w:qFormat/>
    <w:rPr>
      <w:rFonts w:cs="OpenSymbol"/>
    </w:rPr>
  </w:style>
  <w:style w:type="character" w:styleId="ListLabel2125">
    <w:name w:val="ListLabel 2125"/>
    <w:qFormat/>
    <w:rPr>
      <w:rFonts w:cs="OpenSymbol"/>
    </w:rPr>
  </w:style>
  <w:style w:type="character" w:styleId="ListLabel2126">
    <w:name w:val="ListLabel 2126"/>
    <w:qFormat/>
    <w:rPr>
      <w:rFonts w:cs="OpenSymbol"/>
    </w:rPr>
  </w:style>
  <w:style w:type="character" w:styleId="ListLabel2127">
    <w:name w:val="ListLabel 2127"/>
    <w:qFormat/>
    <w:rPr>
      <w:rFonts w:cs="OpenSymbol"/>
    </w:rPr>
  </w:style>
  <w:style w:type="character" w:styleId="ListLabel2128">
    <w:name w:val="ListLabel 2128"/>
    <w:qFormat/>
    <w:rPr>
      <w:rFonts w:cs="OpenSymbol"/>
    </w:rPr>
  </w:style>
  <w:style w:type="character" w:styleId="ListLabel2129">
    <w:name w:val="ListLabel 2129"/>
    <w:qFormat/>
    <w:rPr>
      <w:rFonts w:cs="OpenSymbol"/>
    </w:rPr>
  </w:style>
  <w:style w:type="character" w:styleId="ListLabel2130">
    <w:name w:val="ListLabel 2130"/>
    <w:qFormat/>
    <w:rPr>
      <w:rFonts w:cs="OpenSymbol"/>
    </w:rPr>
  </w:style>
  <w:style w:type="character" w:styleId="ListLabel2131">
    <w:name w:val="ListLabel 2131"/>
    <w:qFormat/>
    <w:rPr>
      <w:rFonts w:cs="OpenSymbol"/>
    </w:rPr>
  </w:style>
  <w:style w:type="character" w:styleId="ListLabel2132">
    <w:name w:val="ListLabel 2132"/>
    <w:qFormat/>
    <w:rPr>
      <w:rFonts w:cs="OpenSymbol"/>
      <w:b/>
    </w:rPr>
  </w:style>
  <w:style w:type="character" w:styleId="ListLabel2133">
    <w:name w:val="ListLabel 2133"/>
    <w:qFormat/>
    <w:rPr>
      <w:rFonts w:cs="OpenSymbol"/>
    </w:rPr>
  </w:style>
  <w:style w:type="character" w:styleId="ListLabel2134">
    <w:name w:val="ListLabel 2134"/>
    <w:qFormat/>
    <w:rPr>
      <w:rFonts w:cs="OpenSymbol"/>
    </w:rPr>
  </w:style>
  <w:style w:type="character" w:styleId="ListLabel2135">
    <w:name w:val="ListLabel 2135"/>
    <w:qFormat/>
    <w:rPr>
      <w:rFonts w:cs="OpenSymbol"/>
    </w:rPr>
  </w:style>
  <w:style w:type="character" w:styleId="ListLabel2136">
    <w:name w:val="ListLabel 2136"/>
    <w:qFormat/>
    <w:rPr>
      <w:rFonts w:cs="OpenSymbol"/>
    </w:rPr>
  </w:style>
  <w:style w:type="character" w:styleId="ListLabel2137">
    <w:name w:val="ListLabel 2137"/>
    <w:qFormat/>
    <w:rPr>
      <w:rFonts w:cs="OpenSymbol"/>
    </w:rPr>
  </w:style>
  <w:style w:type="character" w:styleId="ListLabel2138">
    <w:name w:val="ListLabel 2138"/>
    <w:qFormat/>
    <w:rPr>
      <w:rFonts w:cs="OpenSymbol"/>
    </w:rPr>
  </w:style>
  <w:style w:type="character" w:styleId="ListLabel2139">
    <w:name w:val="ListLabel 2139"/>
    <w:qFormat/>
    <w:rPr>
      <w:rFonts w:cs="OpenSymbol"/>
    </w:rPr>
  </w:style>
  <w:style w:type="character" w:styleId="ListLabel2140">
    <w:name w:val="ListLabel 2140"/>
    <w:qFormat/>
    <w:rPr>
      <w:rFonts w:cs="OpenSymbol"/>
    </w:rPr>
  </w:style>
  <w:style w:type="character" w:styleId="ListLabel2141">
    <w:name w:val="ListLabel 2141"/>
    <w:qFormat/>
    <w:rPr>
      <w:rFonts w:cs="OpenSymbol"/>
      <w:b w:val="false"/>
    </w:rPr>
  </w:style>
  <w:style w:type="character" w:styleId="ListLabel2142">
    <w:name w:val="ListLabel 2142"/>
    <w:qFormat/>
    <w:rPr>
      <w:rFonts w:cs="OpenSymbol"/>
    </w:rPr>
  </w:style>
  <w:style w:type="character" w:styleId="ListLabel2143">
    <w:name w:val="ListLabel 2143"/>
    <w:qFormat/>
    <w:rPr>
      <w:rFonts w:cs="OpenSymbol"/>
    </w:rPr>
  </w:style>
  <w:style w:type="character" w:styleId="ListLabel2144">
    <w:name w:val="ListLabel 2144"/>
    <w:qFormat/>
    <w:rPr>
      <w:rFonts w:cs="OpenSymbol"/>
    </w:rPr>
  </w:style>
  <w:style w:type="character" w:styleId="ListLabel2145">
    <w:name w:val="ListLabel 2145"/>
    <w:qFormat/>
    <w:rPr>
      <w:rFonts w:cs="OpenSymbol"/>
    </w:rPr>
  </w:style>
  <w:style w:type="character" w:styleId="ListLabel2146">
    <w:name w:val="ListLabel 2146"/>
    <w:qFormat/>
    <w:rPr>
      <w:rFonts w:cs="OpenSymbol"/>
    </w:rPr>
  </w:style>
  <w:style w:type="character" w:styleId="ListLabel2147">
    <w:name w:val="ListLabel 2147"/>
    <w:qFormat/>
    <w:rPr>
      <w:rFonts w:cs="OpenSymbol"/>
    </w:rPr>
  </w:style>
  <w:style w:type="character" w:styleId="ListLabel2148">
    <w:name w:val="ListLabel 2148"/>
    <w:qFormat/>
    <w:rPr>
      <w:rFonts w:cs="OpenSymbol"/>
    </w:rPr>
  </w:style>
  <w:style w:type="character" w:styleId="ListLabel2149">
    <w:name w:val="ListLabel 2149"/>
    <w:qFormat/>
    <w:rPr>
      <w:rFonts w:cs="OpenSymbol"/>
    </w:rPr>
  </w:style>
  <w:style w:type="character" w:styleId="ListLabel2150">
    <w:name w:val="ListLabel 2150"/>
    <w:qFormat/>
    <w:rPr>
      <w:rFonts w:cs="OpenSymbol"/>
      <w:b w:val="false"/>
    </w:rPr>
  </w:style>
  <w:style w:type="character" w:styleId="ListLabel2151">
    <w:name w:val="ListLabel 2151"/>
    <w:qFormat/>
    <w:rPr>
      <w:rFonts w:cs="OpenSymbol"/>
    </w:rPr>
  </w:style>
  <w:style w:type="character" w:styleId="ListLabel2152">
    <w:name w:val="ListLabel 2152"/>
    <w:qFormat/>
    <w:rPr>
      <w:rFonts w:cs="OpenSymbol"/>
    </w:rPr>
  </w:style>
  <w:style w:type="character" w:styleId="ListLabel2153">
    <w:name w:val="ListLabel 2153"/>
    <w:qFormat/>
    <w:rPr>
      <w:rFonts w:cs="OpenSymbol"/>
    </w:rPr>
  </w:style>
  <w:style w:type="character" w:styleId="ListLabel2154">
    <w:name w:val="ListLabel 2154"/>
    <w:qFormat/>
    <w:rPr>
      <w:rFonts w:cs="OpenSymbol"/>
    </w:rPr>
  </w:style>
  <w:style w:type="character" w:styleId="ListLabel2155">
    <w:name w:val="ListLabel 2155"/>
    <w:qFormat/>
    <w:rPr>
      <w:rFonts w:cs="OpenSymbol"/>
    </w:rPr>
  </w:style>
  <w:style w:type="character" w:styleId="ListLabel2156">
    <w:name w:val="ListLabel 2156"/>
    <w:qFormat/>
    <w:rPr>
      <w:rFonts w:cs="OpenSymbol"/>
    </w:rPr>
  </w:style>
  <w:style w:type="character" w:styleId="ListLabel2157">
    <w:name w:val="ListLabel 2157"/>
    <w:qFormat/>
    <w:rPr>
      <w:rFonts w:cs="OpenSymbol"/>
    </w:rPr>
  </w:style>
  <w:style w:type="character" w:styleId="ListLabel2158">
    <w:name w:val="ListLabel 2158"/>
    <w:qFormat/>
    <w:rPr>
      <w:rFonts w:cs="OpenSymbol"/>
    </w:rPr>
  </w:style>
  <w:style w:type="character" w:styleId="ListLabel2159">
    <w:name w:val="ListLabel 2159"/>
    <w:qFormat/>
    <w:rPr>
      <w:rFonts w:cs="OpenSymbol"/>
      <w:b w:val="false"/>
    </w:rPr>
  </w:style>
  <w:style w:type="character" w:styleId="ListLabel2160">
    <w:name w:val="ListLabel 2160"/>
    <w:qFormat/>
    <w:rPr>
      <w:rFonts w:cs="OpenSymbol"/>
    </w:rPr>
  </w:style>
  <w:style w:type="character" w:styleId="ListLabel2161">
    <w:name w:val="ListLabel 2161"/>
    <w:qFormat/>
    <w:rPr>
      <w:rFonts w:cs="OpenSymbol"/>
    </w:rPr>
  </w:style>
  <w:style w:type="character" w:styleId="ListLabel2162">
    <w:name w:val="ListLabel 2162"/>
    <w:qFormat/>
    <w:rPr>
      <w:rFonts w:cs="OpenSymbol"/>
    </w:rPr>
  </w:style>
  <w:style w:type="character" w:styleId="ListLabel2163">
    <w:name w:val="ListLabel 2163"/>
    <w:qFormat/>
    <w:rPr>
      <w:rFonts w:cs="OpenSymbol"/>
    </w:rPr>
  </w:style>
  <w:style w:type="character" w:styleId="ListLabel2164">
    <w:name w:val="ListLabel 2164"/>
    <w:qFormat/>
    <w:rPr>
      <w:rFonts w:cs="OpenSymbol"/>
    </w:rPr>
  </w:style>
  <w:style w:type="character" w:styleId="ListLabel2165">
    <w:name w:val="ListLabel 2165"/>
    <w:qFormat/>
    <w:rPr>
      <w:rFonts w:cs="OpenSymbol"/>
    </w:rPr>
  </w:style>
  <w:style w:type="character" w:styleId="ListLabel2166">
    <w:name w:val="ListLabel 2166"/>
    <w:qFormat/>
    <w:rPr>
      <w:rFonts w:cs="OpenSymbol"/>
    </w:rPr>
  </w:style>
  <w:style w:type="character" w:styleId="ListLabel2167">
    <w:name w:val="ListLabel 2167"/>
    <w:qFormat/>
    <w:rPr>
      <w:rFonts w:cs="OpenSymbol"/>
    </w:rPr>
  </w:style>
  <w:style w:type="character" w:styleId="ListLabel2168">
    <w:name w:val="ListLabel 2168"/>
    <w:qFormat/>
    <w:rPr>
      <w:rFonts w:cs="OpenSymbol"/>
    </w:rPr>
  </w:style>
  <w:style w:type="character" w:styleId="ListLabel2169">
    <w:name w:val="ListLabel 2169"/>
    <w:qFormat/>
    <w:rPr>
      <w:rFonts w:cs="OpenSymbol"/>
    </w:rPr>
  </w:style>
  <w:style w:type="character" w:styleId="ListLabel2170">
    <w:name w:val="ListLabel 2170"/>
    <w:qFormat/>
    <w:rPr>
      <w:rFonts w:cs="OpenSymbol"/>
    </w:rPr>
  </w:style>
  <w:style w:type="character" w:styleId="ListLabel2171">
    <w:name w:val="ListLabel 2171"/>
    <w:qFormat/>
    <w:rPr>
      <w:rFonts w:cs="OpenSymbol"/>
    </w:rPr>
  </w:style>
  <w:style w:type="character" w:styleId="ListLabel2172">
    <w:name w:val="ListLabel 2172"/>
    <w:qFormat/>
    <w:rPr>
      <w:rFonts w:cs="OpenSymbol"/>
    </w:rPr>
  </w:style>
  <w:style w:type="character" w:styleId="ListLabel2173">
    <w:name w:val="ListLabel 2173"/>
    <w:qFormat/>
    <w:rPr>
      <w:rFonts w:cs="OpenSymbol"/>
    </w:rPr>
  </w:style>
  <w:style w:type="character" w:styleId="ListLabel2174">
    <w:name w:val="ListLabel 2174"/>
    <w:qFormat/>
    <w:rPr>
      <w:rFonts w:cs="OpenSymbol"/>
    </w:rPr>
  </w:style>
  <w:style w:type="character" w:styleId="ListLabel2175">
    <w:name w:val="ListLabel 2175"/>
    <w:qFormat/>
    <w:rPr>
      <w:rFonts w:cs="OpenSymbol"/>
    </w:rPr>
  </w:style>
  <w:style w:type="character" w:styleId="ListLabel2176">
    <w:name w:val="ListLabel 2176"/>
    <w:qFormat/>
    <w:rPr>
      <w:rFonts w:cs="OpenSymbol"/>
    </w:rPr>
  </w:style>
  <w:style w:type="character" w:styleId="ListLabel2177">
    <w:name w:val="ListLabel 2177"/>
    <w:qFormat/>
    <w:rPr>
      <w:rFonts w:cs="OpenSymbol"/>
    </w:rPr>
  </w:style>
  <w:style w:type="character" w:styleId="ListLabel2178">
    <w:name w:val="ListLabel 2178"/>
    <w:qFormat/>
    <w:rPr>
      <w:rFonts w:cs="OpenSymbol"/>
    </w:rPr>
  </w:style>
  <w:style w:type="character" w:styleId="ListLabel2179">
    <w:name w:val="ListLabel 2179"/>
    <w:qFormat/>
    <w:rPr>
      <w:rFonts w:cs="OpenSymbol"/>
    </w:rPr>
  </w:style>
  <w:style w:type="character" w:styleId="ListLabel2180">
    <w:name w:val="ListLabel 2180"/>
    <w:qFormat/>
    <w:rPr>
      <w:rFonts w:cs="OpenSymbol"/>
    </w:rPr>
  </w:style>
  <w:style w:type="character" w:styleId="ListLabel2181">
    <w:name w:val="ListLabel 2181"/>
    <w:qFormat/>
    <w:rPr>
      <w:rFonts w:cs="OpenSymbol"/>
    </w:rPr>
  </w:style>
  <w:style w:type="character" w:styleId="ListLabel2182">
    <w:name w:val="ListLabel 2182"/>
    <w:qFormat/>
    <w:rPr>
      <w:rFonts w:cs="OpenSymbol"/>
    </w:rPr>
  </w:style>
  <w:style w:type="character" w:styleId="ListLabel2183">
    <w:name w:val="ListLabel 2183"/>
    <w:qFormat/>
    <w:rPr>
      <w:rFonts w:cs="OpenSymbol"/>
    </w:rPr>
  </w:style>
  <w:style w:type="character" w:styleId="ListLabel2184">
    <w:name w:val="ListLabel 2184"/>
    <w:qFormat/>
    <w:rPr>
      <w:rFonts w:cs="OpenSymbol"/>
    </w:rPr>
  </w:style>
  <w:style w:type="character" w:styleId="ListLabel2185">
    <w:name w:val="ListLabel 2185"/>
    <w:qFormat/>
    <w:rPr>
      <w:rFonts w:cs="OpenSymbol"/>
    </w:rPr>
  </w:style>
  <w:style w:type="character" w:styleId="ListLabel2186">
    <w:name w:val="ListLabel 2186"/>
    <w:qFormat/>
    <w:rPr>
      <w:rFonts w:cs="OpenSymbol"/>
      <w:b w:val="false"/>
      <w:sz w:val="24"/>
    </w:rPr>
  </w:style>
  <w:style w:type="character" w:styleId="ListLabel2187">
    <w:name w:val="ListLabel 2187"/>
    <w:qFormat/>
    <w:rPr>
      <w:rFonts w:cs="OpenSymbol"/>
    </w:rPr>
  </w:style>
  <w:style w:type="character" w:styleId="ListLabel2188">
    <w:name w:val="ListLabel 2188"/>
    <w:qFormat/>
    <w:rPr>
      <w:rFonts w:cs="OpenSymbol"/>
    </w:rPr>
  </w:style>
  <w:style w:type="character" w:styleId="ListLabel2189">
    <w:name w:val="ListLabel 2189"/>
    <w:qFormat/>
    <w:rPr>
      <w:rFonts w:cs="OpenSymbol"/>
    </w:rPr>
  </w:style>
  <w:style w:type="character" w:styleId="ListLabel2190">
    <w:name w:val="ListLabel 2190"/>
    <w:qFormat/>
    <w:rPr>
      <w:rFonts w:cs="OpenSymbol"/>
    </w:rPr>
  </w:style>
  <w:style w:type="character" w:styleId="ListLabel2191">
    <w:name w:val="ListLabel 2191"/>
    <w:qFormat/>
    <w:rPr>
      <w:rFonts w:cs="OpenSymbol"/>
    </w:rPr>
  </w:style>
  <w:style w:type="character" w:styleId="ListLabel2192">
    <w:name w:val="ListLabel 2192"/>
    <w:qFormat/>
    <w:rPr>
      <w:rFonts w:cs="OpenSymbol"/>
    </w:rPr>
  </w:style>
  <w:style w:type="character" w:styleId="ListLabel2193">
    <w:name w:val="ListLabel 2193"/>
    <w:qFormat/>
    <w:rPr>
      <w:rFonts w:cs="OpenSymbol"/>
    </w:rPr>
  </w:style>
  <w:style w:type="character" w:styleId="ListLabel2194">
    <w:name w:val="ListLabel 2194"/>
    <w:qFormat/>
    <w:rPr>
      <w:rFonts w:cs="OpenSymbol"/>
    </w:rPr>
  </w:style>
  <w:style w:type="character" w:styleId="ListLabel2195">
    <w:name w:val="ListLabel 2195"/>
    <w:qFormat/>
    <w:rPr>
      <w:rFonts w:cs="OpenSymbol"/>
    </w:rPr>
  </w:style>
  <w:style w:type="character" w:styleId="ListLabel2196">
    <w:name w:val="ListLabel 2196"/>
    <w:qFormat/>
    <w:rPr>
      <w:rFonts w:cs="OpenSymbol"/>
    </w:rPr>
  </w:style>
  <w:style w:type="character" w:styleId="ListLabel2197">
    <w:name w:val="ListLabel 2197"/>
    <w:qFormat/>
    <w:rPr>
      <w:rFonts w:cs="OpenSymbol"/>
    </w:rPr>
  </w:style>
  <w:style w:type="character" w:styleId="ListLabel2198">
    <w:name w:val="ListLabel 2198"/>
    <w:qFormat/>
    <w:rPr>
      <w:rFonts w:cs="OpenSymbol"/>
    </w:rPr>
  </w:style>
  <w:style w:type="character" w:styleId="ListLabel2199">
    <w:name w:val="ListLabel 2199"/>
    <w:qFormat/>
    <w:rPr>
      <w:rFonts w:cs="OpenSymbol"/>
    </w:rPr>
  </w:style>
  <w:style w:type="character" w:styleId="ListLabel2200">
    <w:name w:val="ListLabel 2200"/>
    <w:qFormat/>
    <w:rPr>
      <w:rFonts w:cs="OpenSymbol"/>
    </w:rPr>
  </w:style>
  <w:style w:type="character" w:styleId="ListLabel2201">
    <w:name w:val="ListLabel 2201"/>
    <w:qFormat/>
    <w:rPr>
      <w:rFonts w:cs="OpenSymbol"/>
    </w:rPr>
  </w:style>
  <w:style w:type="character" w:styleId="ListLabel2202">
    <w:name w:val="ListLabel 2202"/>
    <w:qFormat/>
    <w:rPr>
      <w:rFonts w:cs="OpenSymbol"/>
    </w:rPr>
  </w:style>
  <w:style w:type="character" w:styleId="ListLabel2203">
    <w:name w:val="ListLabel 2203"/>
    <w:qFormat/>
    <w:rPr>
      <w:rFonts w:cs="OpenSymbol"/>
    </w:rPr>
  </w:style>
  <w:style w:type="character" w:styleId="ListLabel2204">
    <w:name w:val="ListLabel 2204"/>
    <w:qFormat/>
    <w:rPr>
      <w:rFonts w:cs="OpenSymbol"/>
      <w:b w:val="false"/>
    </w:rPr>
  </w:style>
  <w:style w:type="character" w:styleId="ListLabel2205">
    <w:name w:val="ListLabel 2205"/>
    <w:qFormat/>
    <w:rPr>
      <w:rFonts w:cs="OpenSymbol"/>
    </w:rPr>
  </w:style>
  <w:style w:type="character" w:styleId="ListLabel2206">
    <w:name w:val="ListLabel 2206"/>
    <w:qFormat/>
    <w:rPr>
      <w:rFonts w:cs="OpenSymbol"/>
    </w:rPr>
  </w:style>
  <w:style w:type="character" w:styleId="ListLabel2207">
    <w:name w:val="ListLabel 2207"/>
    <w:qFormat/>
    <w:rPr>
      <w:rFonts w:cs="OpenSymbol"/>
    </w:rPr>
  </w:style>
  <w:style w:type="character" w:styleId="ListLabel2208">
    <w:name w:val="ListLabel 2208"/>
    <w:qFormat/>
    <w:rPr>
      <w:rFonts w:cs="OpenSymbol"/>
    </w:rPr>
  </w:style>
  <w:style w:type="character" w:styleId="ListLabel2209">
    <w:name w:val="ListLabel 2209"/>
    <w:qFormat/>
    <w:rPr>
      <w:rFonts w:cs="OpenSymbol"/>
    </w:rPr>
  </w:style>
  <w:style w:type="character" w:styleId="ListLabel2210">
    <w:name w:val="ListLabel 2210"/>
    <w:qFormat/>
    <w:rPr>
      <w:rFonts w:cs="OpenSymbol"/>
    </w:rPr>
  </w:style>
  <w:style w:type="character" w:styleId="ListLabel2211">
    <w:name w:val="ListLabel 2211"/>
    <w:qFormat/>
    <w:rPr>
      <w:rFonts w:cs="OpenSymbol"/>
    </w:rPr>
  </w:style>
  <w:style w:type="character" w:styleId="ListLabel2212">
    <w:name w:val="ListLabel 2212"/>
    <w:qFormat/>
    <w:rPr>
      <w:rFonts w:cs="OpenSymbol"/>
    </w:rPr>
  </w:style>
  <w:style w:type="character" w:styleId="ListLabel2213">
    <w:name w:val="ListLabel 2213"/>
    <w:qFormat/>
    <w:rPr>
      <w:rFonts w:cs="OpenSymbol"/>
      <w:b w:val="false"/>
    </w:rPr>
  </w:style>
  <w:style w:type="character" w:styleId="ListLabel2214">
    <w:name w:val="ListLabel 2214"/>
    <w:qFormat/>
    <w:rPr>
      <w:rFonts w:cs="OpenSymbol"/>
    </w:rPr>
  </w:style>
  <w:style w:type="character" w:styleId="ListLabel2215">
    <w:name w:val="ListLabel 2215"/>
    <w:qFormat/>
    <w:rPr>
      <w:rFonts w:cs="OpenSymbol"/>
    </w:rPr>
  </w:style>
  <w:style w:type="character" w:styleId="ListLabel2216">
    <w:name w:val="ListLabel 2216"/>
    <w:qFormat/>
    <w:rPr>
      <w:rFonts w:cs="OpenSymbol"/>
    </w:rPr>
  </w:style>
  <w:style w:type="character" w:styleId="ListLabel2217">
    <w:name w:val="ListLabel 2217"/>
    <w:qFormat/>
    <w:rPr>
      <w:rFonts w:cs="OpenSymbol"/>
    </w:rPr>
  </w:style>
  <w:style w:type="character" w:styleId="ListLabel2218">
    <w:name w:val="ListLabel 2218"/>
    <w:qFormat/>
    <w:rPr>
      <w:rFonts w:cs="OpenSymbol"/>
    </w:rPr>
  </w:style>
  <w:style w:type="character" w:styleId="ListLabel2219">
    <w:name w:val="ListLabel 2219"/>
    <w:qFormat/>
    <w:rPr>
      <w:rFonts w:cs="OpenSymbol"/>
    </w:rPr>
  </w:style>
  <w:style w:type="character" w:styleId="ListLabel2220">
    <w:name w:val="ListLabel 2220"/>
    <w:qFormat/>
    <w:rPr>
      <w:rFonts w:cs="OpenSymbol"/>
    </w:rPr>
  </w:style>
  <w:style w:type="character" w:styleId="ListLabel2221">
    <w:name w:val="ListLabel 2221"/>
    <w:qFormat/>
    <w:rPr>
      <w:rFonts w:cs="OpenSymbol"/>
    </w:rPr>
  </w:style>
  <w:style w:type="character" w:styleId="ListLabel2222">
    <w:name w:val="ListLabel 2222"/>
    <w:qFormat/>
    <w:rPr>
      <w:rFonts w:cs="OpenSymbol"/>
      <w:b w:val="false"/>
      <w:sz w:val="24"/>
    </w:rPr>
  </w:style>
  <w:style w:type="character" w:styleId="ListLabel2223">
    <w:name w:val="ListLabel 2223"/>
    <w:qFormat/>
    <w:rPr>
      <w:rFonts w:cs="OpenSymbol"/>
    </w:rPr>
  </w:style>
  <w:style w:type="character" w:styleId="ListLabel2224">
    <w:name w:val="ListLabel 2224"/>
    <w:qFormat/>
    <w:rPr>
      <w:rFonts w:cs="OpenSymbol"/>
    </w:rPr>
  </w:style>
  <w:style w:type="character" w:styleId="ListLabel2225">
    <w:name w:val="ListLabel 2225"/>
    <w:qFormat/>
    <w:rPr>
      <w:rFonts w:cs="OpenSymbol"/>
    </w:rPr>
  </w:style>
  <w:style w:type="character" w:styleId="ListLabel2226">
    <w:name w:val="ListLabel 2226"/>
    <w:qFormat/>
    <w:rPr>
      <w:rFonts w:cs="OpenSymbol"/>
    </w:rPr>
  </w:style>
  <w:style w:type="character" w:styleId="ListLabel2227">
    <w:name w:val="ListLabel 2227"/>
    <w:qFormat/>
    <w:rPr>
      <w:rFonts w:cs="OpenSymbol"/>
    </w:rPr>
  </w:style>
  <w:style w:type="character" w:styleId="ListLabel2228">
    <w:name w:val="ListLabel 2228"/>
    <w:qFormat/>
    <w:rPr>
      <w:rFonts w:cs="OpenSymbol"/>
    </w:rPr>
  </w:style>
  <w:style w:type="character" w:styleId="ListLabel2229">
    <w:name w:val="ListLabel 2229"/>
    <w:qFormat/>
    <w:rPr>
      <w:rFonts w:cs="OpenSymbol"/>
    </w:rPr>
  </w:style>
  <w:style w:type="character" w:styleId="ListLabel2230">
    <w:name w:val="ListLabel 2230"/>
    <w:qFormat/>
    <w:rPr>
      <w:rFonts w:cs="OpenSymbol"/>
    </w:rPr>
  </w:style>
  <w:style w:type="character" w:styleId="ListLabel2231">
    <w:name w:val="ListLabel 2231"/>
    <w:qFormat/>
    <w:rPr>
      <w:rFonts w:cs="OpenSymbol"/>
      <w:b w:val="false"/>
      <w:sz w:val="24"/>
    </w:rPr>
  </w:style>
  <w:style w:type="character" w:styleId="ListLabel2232">
    <w:name w:val="ListLabel 2232"/>
    <w:qFormat/>
    <w:rPr>
      <w:rFonts w:cs="OpenSymbol"/>
    </w:rPr>
  </w:style>
  <w:style w:type="character" w:styleId="ListLabel2233">
    <w:name w:val="ListLabel 2233"/>
    <w:qFormat/>
    <w:rPr>
      <w:rFonts w:cs="OpenSymbol"/>
    </w:rPr>
  </w:style>
  <w:style w:type="character" w:styleId="ListLabel2234">
    <w:name w:val="ListLabel 2234"/>
    <w:qFormat/>
    <w:rPr>
      <w:rFonts w:cs="OpenSymbol"/>
    </w:rPr>
  </w:style>
  <w:style w:type="character" w:styleId="ListLabel2235">
    <w:name w:val="ListLabel 2235"/>
    <w:qFormat/>
    <w:rPr>
      <w:rFonts w:cs="OpenSymbol"/>
    </w:rPr>
  </w:style>
  <w:style w:type="character" w:styleId="ListLabel2236">
    <w:name w:val="ListLabel 2236"/>
    <w:qFormat/>
    <w:rPr>
      <w:rFonts w:cs="OpenSymbol"/>
    </w:rPr>
  </w:style>
  <w:style w:type="character" w:styleId="ListLabel2237">
    <w:name w:val="ListLabel 2237"/>
    <w:qFormat/>
    <w:rPr>
      <w:rFonts w:cs="OpenSymbol"/>
    </w:rPr>
  </w:style>
  <w:style w:type="character" w:styleId="ListLabel2238">
    <w:name w:val="ListLabel 2238"/>
    <w:qFormat/>
    <w:rPr>
      <w:rFonts w:cs="OpenSymbol"/>
    </w:rPr>
  </w:style>
  <w:style w:type="character" w:styleId="ListLabel2239">
    <w:name w:val="ListLabel 2239"/>
    <w:qFormat/>
    <w:rPr>
      <w:rFonts w:cs="OpenSymbol"/>
    </w:rPr>
  </w:style>
  <w:style w:type="character" w:styleId="ListLabel2240">
    <w:name w:val="ListLabel 2240"/>
    <w:qFormat/>
    <w:rPr>
      <w:rFonts w:cs="OpenSymbol"/>
      <w:b w:val="false"/>
    </w:rPr>
  </w:style>
  <w:style w:type="character" w:styleId="ListLabel2241">
    <w:name w:val="ListLabel 2241"/>
    <w:qFormat/>
    <w:rPr>
      <w:rFonts w:cs="OpenSymbol"/>
    </w:rPr>
  </w:style>
  <w:style w:type="character" w:styleId="ListLabel2242">
    <w:name w:val="ListLabel 2242"/>
    <w:qFormat/>
    <w:rPr>
      <w:rFonts w:cs="OpenSymbol"/>
    </w:rPr>
  </w:style>
  <w:style w:type="character" w:styleId="ListLabel2243">
    <w:name w:val="ListLabel 2243"/>
    <w:qFormat/>
    <w:rPr>
      <w:rFonts w:cs="OpenSymbol"/>
    </w:rPr>
  </w:style>
  <w:style w:type="character" w:styleId="ListLabel2244">
    <w:name w:val="ListLabel 2244"/>
    <w:qFormat/>
    <w:rPr>
      <w:rFonts w:cs="OpenSymbol"/>
    </w:rPr>
  </w:style>
  <w:style w:type="character" w:styleId="ListLabel2245">
    <w:name w:val="ListLabel 2245"/>
    <w:qFormat/>
    <w:rPr>
      <w:rFonts w:cs="OpenSymbol"/>
    </w:rPr>
  </w:style>
  <w:style w:type="character" w:styleId="ListLabel2246">
    <w:name w:val="ListLabel 2246"/>
    <w:qFormat/>
    <w:rPr>
      <w:rFonts w:cs="OpenSymbol"/>
    </w:rPr>
  </w:style>
  <w:style w:type="character" w:styleId="ListLabel2247">
    <w:name w:val="ListLabel 2247"/>
    <w:qFormat/>
    <w:rPr>
      <w:rFonts w:cs="OpenSymbol"/>
    </w:rPr>
  </w:style>
  <w:style w:type="character" w:styleId="ListLabel2248">
    <w:name w:val="ListLabel 2248"/>
    <w:qFormat/>
    <w:rPr>
      <w:rFonts w:cs="OpenSymbol"/>
    </w:rPr>
  </w:style>
  <w:style w:type="character" w:styleId="ListLabel2249">
    <w:name w:val="ListLabel 2249"/>
    <w:qFormat/>
    <w:rPr>
      <w:rFonts w:cs="OpenSymbol"/>
      <w:b w:val="false"/>
    </w:rPr>
  </w:style>
  <w:style w:type="character" w:styleId="ListLabel2250">
    <w:name w:val="ListLabel 2250"/>
    <w:qFormat/>
    <w:rPr>
      <w:rFonts w:cs="OpenSymbol"/>
    </w:rPr>
  </w:style>
  <w:style w:type="character" w:styleId="ListLabel2251">
    <w:name w:val="ListLabel 2251"/>
    <w:qFormat/>
    <w:rPr>
      <w:rFonts w:cs="OpenSymbol"/>
    </w:rPr>
  </w:style>
  <w:style w:type="character" w:styleId="ListLabel2252">
    <w:name w:val="ListLabel 2252"/>
    <w:qFormat/>
    <w:rPr>
      <w:rFonts w:cs="OpenSymbol"/>
    </w:rPr>
  </w:style>
  <w:style w:type="character" w:styleId="ListLabel2253">
    <w:name w:val="ListLabel 2253"/>
    <w:qFormat/>
    <w:rPr>
      <w:rFonts w:cs="OpenSymbol"/>
    </w:rPr>
  </w:style>
  <w:style w:type="character" w:styleId="ListLabel2254">
    <w:name w:val="ListLabel 2254"/>
    <w:qFormat/>
    <w:rPr>
      <w:rFonts w:cs="OpenSymbol"/>
    </w:rPr>
  </w:style>
  <w:style w:type="character" w:styleId="ListLabel2255">
    <w:name w:val="ListLabel 2255"/>
    <w:qFormat/>
    <w:rPr>
      <w:rFonts w:cs="OpenSymbol"/>
    </w:rPr>
  </w:style>
  <w:style w:type="character" w:styleId="ListLabel2256">
    <w:name w:val="ListLabel 2256"/>
    <w:qFormat/>
    <w:rPr>
      <w:rFonts w:cs="OpenSymbol"/>
    </w:rPr>
  </w:style>
  <w:style w:type="character" w:styleId="ListLabel2257">
    <w:name w:val="ListLabel 2257"/>
    <w:qFormat/>
    <w:rPr>
      <w:rFonts w:cs="OpenSymbol"/>
    </w:rPr>
  </w:style>
  <w:style w:type="character" w:styleId="ListLabel2258">
    <w:name w:val="ListLabel 2258"/>
    <w:qFormat/>
    <w:rPr>
      <w:rFonts w:cs="OpenSymbol"/>
      <w:b/>
    </w:rPr>
  </w:style>
  <w:style w:type="character" w:styleId="ListLabel2259">
    <w:name w:val="ListLabel 2259"/>
    <w:qFormat/>
    <w:rPr>
      <w:rFonts w:cs="OpenSymbol"/>
    </w:rPr>
  </w:style>
  <w:style w:type="character" w:styleId="ListLabel2260">
    <w:name w:val="ListLabel 2260"/>
    <w:qFormat/>
    <w:rPr>
      <w:rFonts w:cs="OpenSymbol"/>
    </w:rPr>
  </w:style>
  <w:style w:type="character" w:styleId="ListLabel2261">
    <w:name w:val="ListLabel 2261"/>
    <w:qFormat/>
    <w:rPr>
      <w:rFonts w:cs="OpenSymbol"/>
    </w:rPr>
  </w:style>
  <w:style w:type="character" w:styleId="ListLabel2262">
    <w:name w:val="ListLabel 2262"/>
    <w:qFormat/>
    <w:rPr>
      <w:rFonts w:cs="OpenSymbol"/>
    </w:rPr>
  </w:style>
  <w:style w:type="character" w:styleId="ListLabel2263">
    <w:name w:val="ListLabel 2263"/>
    <w:qFormat/>
    <w:rPr>
      <w:rFonts w:cs="OpenSymbol"/>
    </w:rPr>
  </w:style>
  <w:style w:type="character" w:styleId="ListLabel2264">
    <w:name w:val="ListLabel 2264"/>
    <w:qFormat/>
    <w:rPr>
      <w:rFonts w:cs="OpenSymbol"/>
    </w:rPr>
  </w:style>
  <w:style w:type="character" w:styleId="ListLabel2265">
    <w:name w:val="ListLabel 2265"/>
    <w:qFormat/>
    <w:rPr>
      <w:rFonts w:cs="OpenSymbol"/>
    </w:rPr>
  </w:style>
  <w:style w:type="character" w:styleId="ListLabel2266">
    <w:name w:val="ListLabel 2266"/>
    <w:qFormat/>
    <w:rPr>
      <w:rFonts w:cs="OpenSymbol"/>
    </w:rPr>
  </w:style>
  <w:style w:type="character" w:styleId="ListLabel2267">
    <w:name w:val="ListLabel 2267"/>
    <w:qFormat/>
    <w:rPr>
      <w:rFonts w:cs="OpenSymbol"/>
      <w:b w:val="false"/>
      <w:sz w:val="24"/>
    </w:rPr>
  </w:style>
  <w:style w:type="character" w:styleId="ListLabel2268">
    <w:name w:val="ListLabel 2268"/>
    <w:qFormat/>
    <w:rPr>
      <w:rFonts w:cs="OpenSymbol"/>
    </w:rPr>
  </w:style>
  <w:style w:type="character" w:styleId="ListLabel2269">
    <w:name w:val="ListLabel 2269"/>
    <w:qFormat/>
    <w:rPr>
      <w:rFonts w:cs="OpenSymbol"/>
    </w:rPr>
  </w:style>
  <w:style w:type="character" w:styleId="ListLabel2270">
    <w:name w:val="ListLabel 2270"/>
    <w:qFormat/>
    <w:rPr>
      <w:rFonts w:cs="OpenSymbol"/>
    </w:rPr>
  </w:style>
  <w:style w:type="character" w:styleId="ListLabel2271">
    <w:name w:val="ListLabel 2271"/>
    <w:qFormat/>
    <w:rPr>
      <w:rFonts w:cs="OpenSymbol"/>
    </w:rPr>
  </w:style>
  <w:style w:type="character" w:styleId="ListLabel2272">
    <w:name w:val="ListLabel 2272"/>
    <w:qFormat/>
    <w:rPr>
      <w:rFonts w:cs="OpenSymbol"/>
    </w:rPr>
  </w:style>
  <w:style w:type="character" w:styleId="ListLabel2273">
    <w:name w:val="ListLabel 2273"/>
    <w:qFormat/>
    <w:rPr>
      <w:rFonts w:cs="OpenSymbol"/>
    </w:rPr>
  </w:style>
  <w:style w:type="character" w:styleId="ListLabel2274">
    <w:name w:val="ListLabel 2274"/>
    <w:qFormat/>
    <w:rPr>
      <w:rFonts w:cs="OpenSymbol"/>
    </w:rPr>
  </w:style>
  <w:style w:type="character" w:styleId="ListLabel2275">
    <w:name w:val="ListLabel 2275"/>
    <w:qFormat/>
    <w:rPr>
      <w:rFonts w:cs="OpenSymbol"/>
    </w:rPr>
  </w:style>
  <w:style w:type="character" w:styleId="ListLabel2276">
    <w:name w:val="ListLabel 2276"/>
    <w:qFormat/>
    <w:rPr>
      <w:rFonts w:cs="OpenSymbol"/>
      <w:b/>
    </w:rPr>
  </w:style>
  <w:style w:type="character" w:styleId="ListLabel2277">
    <w:name w:val="ListLabel 2277"/>
    <w:qFormat/>
    <w:rPr>
      <w:rFonts w:cs="OpenSymbol"/>
    </w:rPr>
  </w:style>
  <w:style w:type="character" w:styleId="ListLabel2278">
    <w:name w:val="ListLabel 2278"/>
    <w:qFormat/>
    <w:rPr>
      <w:rFonts w:cs="OpenSymbol"/>
    </w:rPr>
  </w:style>
  <w:style w:type="character" w:styleId="ListLabel2279">
    <w:name w:val="ListLabel 2279"/>
    <w:qFormat/>
    <w:rPr>
      <w:rFonts w:cs="OpenSymbol"/>
    </w:rPr>
  </w:style>
  <w:style w:type="character" w:styleId="ListLabel2280">
    <w:name w:val="ListLabel 2280"/>
    <w:qFormat/>
    <w:rPr>
      <w:rFonts w:cs="OpenSymbol"/>
    </w:rPr>
  </w:style>
  <w:style w:type="character" w:styleId="ListLabel2281">
    <w:name w:val="ListLabel 2281"/>
    <w:qFormat/>
    <w:rPr>
      <w:rFonts w:cs="OpenSymbol"/>
    </w:rPr>
  </w:style>
  <w:style w:type="character" w:styleId="ListLabel2282">
    <w:name w:val="ListLabel 2282"/>
    <w:qFormat/>
    <w:rPr>
      <w:rFonts w:cs="OpenSymbol"/>
    </w:rPr>
  </w:style>
  <w:style w:type="character" w:styleId="ListLabel2283">
    <w:name w:val="ListLabel 2283"/>
    <w:qFormat/>
    <w:rPr>
      <w:rFonts w:cs="OpenSymbol"/>
    </w:rPr>
  </w:style>
  <w:style w:type="character" w:styleId="ListLabel2284">
    <w:name w:val="ListLabel 2284"/>
    <w:qFormat/>
    <w:rPr>
      <w:rFonts w:cs="OpenSymbol"/>
    </w:rPr>
  </w:style>
  <w:style w:type="character" w:styleId="ListLabel2285">
    <w:name w:val="ListLabel 2285"/>
    <w:qFormat/>
    <w:rPr>
      <w:b/>
    </w:rPr>
  </w:style>
  <w:style w:type="character" w:styleId="ListLabel2286">
    <w:name w:val="ListLabel 2286"/>
    <w:qFormat/>
    <w:rPr>
      <w:rFonts w:cs="OpenSymbol"/>
      <w:b/>
    </w:rPr>
  </w:style>
  <w:style w:type="character" w:styleId="ListLabel2287">
    <w:name w:val="ListLabel 2287"/>
    <w:qFormat/>
    <w:rPr>
      <w:rFonts w:cs="OpenSymbol"/>
    </w:rPr>
  </w:style>
  <w:style w:type="character" w:styleId="ListLabel2288">
    <w:name w:val="ListLabel 2288"/>
    <w:qFormat/>
    <w:rPr>
      <w:rFonts w:cs="OpenSymbol"/>
    </w:rPr>
  </w:style>
  <w:style w:type="character" w:styleId="ListLabel2289">
    <w:name w:val="ListLabel 2289"/>
    <w:qFormat/>
    <w:rPr>
      <w:rFonts w:cs="OpenSymbol"/>
    </w:rPr>
  </w:style>
  <w:style w:type="character" w:styleId="ListLabel2290">
    <w:name w:val="ListLabel 2290"/>
    <w:qFormat/>
    <w:rPr>
      <w:rFonts w:cs="OpenSymbol"/>
    </w:rPr>
  </w:style>
  <w:style w:type="character" w:styleId="ListLabel2291">
    <w:name w:val="ListLabel 2291"/>
    <w:qFormat/>
    <w:rPr>
      <w:rFonts w:cs="OpenSymbol"/>
    </w:rPr>
  </w:style>
  <w:style w:type="character" w:styleId="ListLabel2292">
    <w:name w:val="ListLabel 2292"/>
    <w:qFormat/>
    <w:rPr>
      <w:rFonts w:cs="OpenSymbol"/>
    </w:rPr>
  </w:style>
  <w:style w:type="character" w:styleId="ListLabel2293">
    <w:name w:val="ListLabel 2293"/>
    <w:qFormat/>
    <w:rPr>
      <w:rFonts w:cs="OpenSymbol"/>
    </w:rPr>
  </w:style>
  <w:style w:type="character" w:styleId="ListLabel2294">
    <w:name w:val="ListLabel 2294"/>
    <w:qFormat/>
    <w:rPr>
      <w:rFonts w:cs="OpenSymbol"/>
    </w:rPr>
  </w:style>
  <w:style w:type="character" w:styleId="ListLabel2295">
    <w:name w:val="ListLabel 2295"/>
    <w:qFormat/>
    <w:rPr>
      <w:b/>
    </w:rPr>
  </w:style>
  <w:style w:type="character" w:styleId="ListLabel2296">
    <w:name w:val="ListLabel 2296"/>
    <w:qFormat/>
    <w:rPr>
      <w:b/>
    </w:rPr>
  </w:style>
  <w:style w:type="character" w:styleId="ListLabel2297">
    <w:name w:val="ListLabel 2297"/>
    <w:qFormat/>
    <w:rPr>
      <w:rFonts w:ascii="Cambria" w:hAnsi="Cambria"/>
      <w:color w:val="auto"/>
    </w:rPr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/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Lfej">
    <w:name w:val="Header"/>
    <w:basedOn w:val="Normal"/>
    <w:uiPriority w:val="99"/>
    <w:unhideWhenUsed/>
    <w:rsid w:val="00ca3329"/>
    <w:pPr>
      <w:tabs>
        <w:tab w:val="clear" w:pos="708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Llb">
    <w:name w:val="Footer"/>
    <w:basedOn w:val="Normal"/>
    <w:uiPriority w:val="99"/>
    <w:unhideWhenUsed/>
    <w:rsid w:val="00ca3329"/>
    <w:pPr>
      <w:tabs>
        <w:tab w:val="clear" w:pos="708"/>
        <w:tab w:val="center" w:pos="4536" w:leader="none"/>
        <w:tab w:val="right" w:pos="9072" w:leader="none"/>
      </w:tabs>
    </w:pPr>
    <w:rPr>
      <w:rFonts w:cs="Mangal"/>
      <w:szCs w:val="21"/>
    </w:rPr>
  </w:style>
  <w:style w:type="paragraph" w:styleId="TOCHeading">
    <w:name w:val="TOC Heading"/>
    <w:basedOn w:val="Cmsor1"/>
    <w:next w:val="Normal"/>
    <w:uiPriority w:val="39"/>
    <w:unhideWhenUsed/>
    <w:qFormat/>
    <w:rsid w:val="00ca3329"/>
    <w:pPr>
      <w:numPr>
        <w:ilvl w:val="0"/>
        <w:numId w:val="0"/>
      </w:numPr>
    </w:pPr>
    <w:rPr/>
  </w:style>
  <w:style w:type="paragraph" w:styleId="Tartalomjegyzk1">
    <w:name w:val="TOC 1"/>
    <w:basedOn w:val="Normal"/>
    <w:next w:val="Normal"/>
    <w:autoRedefine/>
    <w:uiPriority w:val="39"/>
    <w:unhideWhenUsed/>
    <w:rsid w:val="00b13b33"/>
    <w:pPr>
      <w:tabs>
        <w:tab w:val="clear" w:pos="708"/>
        <w:tab w:val="left" w:pos="440" w:leader="none"/>
        <w:tab w:val="right" w:pos="9911" w:leader="dot"/>
      </w:tabs>
      <w:spacing w:before="0" w:after="100"/>
    </w:pPr>
    <w:rPr>
      <w:rFonts w:ascii="Calibri" w:hAnsi="Calibri" w:cs="Calibri" w:asciiTheme="minorHAnsi" w:cstheme="minorHAnsi" w:hAnsiTheme="minorHAnsi"/>
      <w:b/>
      <w:szCs w:val="21"/>
    </w:rPr>
  </w:style>
  <w:style w:type="paragraph" w:styleId="Tartalomjegyzk2">
    <w:name w:val="TOC 2"/>
    <w:basedOn w:val="Normal"/>
    <w:next w:val="Normal"/>
    <w:autoRedefine/>
    <w:uiPriority w:val="39"/>
    <w:unhideWhenUsed/>
    <w:rsid w:val="005a560e"/>
    <w:pPr>
      <w:tabs>
        <w:tab w:val="clear" w:pos="708"/>
        <w:tab w:val="left" w:pos="880" w:leader="none"/>
        <w:tab w:val="right" w:pos="9911" w:leader="dot"/>
      </w:tabs>
      <w:spacing w:before="0" w:after="100"/>
      <w:ind w:left="240" w:hanging="0"/>
    </w:pPr>
    <w:rPr>
      <w:rFonts w:ascii="Calibri" w:hAnsi="Calibri" w:cs="Calibri" w:asciiTheme="minorHAnsi" w:cstheme="minorHAnsi" w:hAnsiTheme="minorHAnsi"/>
      <w:b/>
      <w:szCs w:val="21"/>
    </w:rPr>
  </w:style>
  <w:style w:type="paragraph" w:styleId="Toaheading">
    <w:name w:val="toa heading"/>
    <w:basedOn w:val="Cmsor"/>
    <w:qFormat/>
    <w:pPr>
      <w:suppressLineNumbers/>
    </w:pPr>
    <w:rPr>
      <w:b/>
      <w:bCs/>
      <w:sz w:val="32"/>
      <w:szCs w:val="3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bolcsode_ik@repcenet.hu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9859F-8F74-4886-B132-340EF8E5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Application>LibreOffice/6.2.2.2$Windows_X86_64 LibreOffice_project/2b840030fec2aae0fd2658d8d4f9548af4e3518d</Application>
  <Pages>28</Pages>
  <Words>7292</Words>
  <Characters>52237</Characters>
  <CharactersWithSpaces>59054</CharactersWithSpaces>
  <Paragraphs>485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2022-06-05T11:15:00Z</dcterms:created>
  <dc:creator>Németh Árpád</dc:creator>
  <dc:description/>
  <dc:language>hu-HU</dc:language>
  <cp:lastModifiedBy/>
  <dcterms:modified xsi:type="dcterms:W3CDTF">2023-03-16T14:52:15Z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